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F8B3" w14:textId="691C0261" w:rsidR="00967EF7" w:rsidRPr="0001380C" w:rsidRDefault="00CA69CA" w:rsidP="00967EF7">
      <w:pPr>
        <w:pStyle w:val="scx1"/>
        <w:spacing w:before="0" w:after="120"/>
        <w:jc w:val="center"/>
        <w:rPr>
          <w:caps w:val="0"/>
          <w:sz w:val="28"/>
          <w:szCs w:val="28"/>
          <w:lang w:val="mk-MK" w:eastAsia="fr-FR"/>
        </w:rPr>
      </w:pPr>
      <w:r>
        <w:rPr>
          <w:caps w:val="0"/>
          <w:sz w:val="28"/>
          <w:szCs w:val="28"/>
          <w:lang w:val="mk-MK" w:eastAsia="fr-FR"/>
        </w:rPr>
        <w:t>Ф</w:t>
      </w:r>
      <w:r w:rsidR="0001380C">
        <w:rPr>
          <w:caps w:val="0"/>
          <w:sz w:val="28"/>
          <w:szCs w:val="28"/>
          <w:lang w:val="mk-MK" w:eastAsia="fr-FR"/>
        </w:rPr>
        <w:t xml:space="preserve">ормативно оценување </w:t>
      </w:r>
      <w:r>
        <w:rPr>
          <w:caps w:val="0"/>
          <w:sz w:val="28"/>
          <w:szCs w:val="28"/>
          <w:lang w:val="mk-MK" w:eastAsia="fr-FR"/>
        </w:rPr>
        <w:t xml:space="preserve">во СТЕМ предметите при </w:t>
      </w:r>
      <w:r w:rsidR="0001380C">
        <w:rPr>
          <w:caps w:val="0"/>
          <w:sz w:val="28"/>
          <w:szCs w:val="28"/>
          <w:lang w:val="mk-MK" w:eastAsia="fr-FR"/>
        </w:rPr>
        <w:t>онлајн настав</w:t>
      </w:r>
      <w:r>
        <w:rPr>
          <w:caps w:val="0"/>
          <w:sz w:val="28"/>
          <w:szCs w:val="28"/>
          <w:lang w:val="mk-MK" w:eastAsia="fr-FR"/>
        </w:rPr>
        <w:t>а</w:t>
      </w:r>
    </w:p>
    <w:p w14:paraId="5076BC1C" w14:textId="77777777" w:rsidR="0011750D" w:rsidRPr="0011750D" w:rsidRDefault="0011750D" w:rsidP="0011750D">
      <w:pPr>
        <w:pStyle w:val="scx-TEXT"/>
        <w:rPr>
          <w:lang w:val="mk-MK" w:eastAsia="fr-FR"/>
        </w:rPr>
      </w:pPr>
    </w:p>
    <w:tbl>
      <w:tblPr>
        <w:tblStyle w:val="TableGrid"/>
        <w:tblW w:w="9286" w:type="dxa"/>
        <w:tblLayout w:type="fixed"/>
        <w:tblLook w:val="04A0" w:firstRow="1" w:lastRow="0" w:firstColumn="1" w:lastColumn="0" w:noHBand="0" w:noVBand="1"/>
      </w:tblPr>
      <w:tblGrid>
        <w:gridCol w:w="2785"/>
        <w:gridCol w:w="6501"/>
      </w:tblGrid>
      <w:tr w:rsidR="000542AC" w:rsidRPr="00967EF7" w14:paraId="7DE61D5F" w14:textId="77777777" w:rsidTr="000542AC">
        <w:tc>
          <w:tcPr>
            <w:tcW w:w="2785" w:type="dxa"/>
            <w:vAlign w:val="center"/>
          </w:tcPr>
          <w:p w14:paraId="0DBB5698" w14:textId="531C0797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Наставник </w:t>
            </w:r>
          </w:p>
        </w:tc>
        <w:tc>
          <w:tcPr>
            <w:tcW w:w="6501" w:type="dxa"/>
            <w:vAlign w:val="center"/>
          </w:tcPr>
          <w:p w14:paraId="6B097F2D" w14:textId="2EE5B02D" w:rsidR="000542AC" w:rsidRPr="00A03680" w:rsidRDefault="000542AC" w:rsidP="00144811">
            <w:pPr>
              <w:pStyle w:val="TEXT"/>
              <w:spacing w:before="0" w:line="276" w:lineRule="auto"/>
            </w:pPr>
            <w:bookmarkStart w:id="0" w:name="_Hlk72437195"/>
            <w:r w:rsidRPr="00650A70">
              <w:rPr>
                <w:lang w:val="mk-MK" w:eastAsia="fr-FR"/>
              </w:rPr>
              <w:t>Живка Панова Саздова</w:t>
            </w:r>
            <w:bookmarkEnd w:id="0"/>
            <w:r>
              <w:rPr>
                <w:lang w:val="mk-MK" w:eastAsia="fr-FR"/>
              </w:rPr>
              <w:t>, специјален едукатор</w:t>
            </w:r>
          </w:p>
        </w:tc>
      </w:tr>
      <w:tr w:rsidR="000542AC" w:rsidRPr="00967EF7" w14:paraId="2AC7D3FB" w14:textId="77777777" w:rsidTr="000542AC">
        <w:tc>
          <w:tcPr>
            <w:tcW w:w="2785" w:type="dxa"/>
            <w:vAlign w:val="center"/>
          </w:tcPr>
          <w:p w14:paraId="0001CF89" w14:textId="0461AB0D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Училиште</w:t>
            </w:r>
          </w:p>
        </w:tc>
        <w:tc>
          <w:tcPr>
            <w:tcW w:w="6501" w:type="dxa"/>
            <w:vAlign w:val="center"/>
          </w:tcPr>
          <w:p w14:paraId="2980EC23" w14:textId="3CA46E56" w:rsidR="000542AC" w:rsidRPr="00A03680" w:rsidRDefault="000542AC" w:rsidP="00144811">
            <w:pPr>
              <w:pStyle w:val="TEXT"/>
              <w:spacing w:before="0" w:line="276" w:lineRule="auto"/>
            </w:pPr>
            <w:r w:rsidRPr="00650A70">
              <w:rPr>
                <w:lang w:val="mk-MK" w:eastAsia="fr-FR"/>
              </w:rPr>
              <w:t>Посебно основно училиште „Маца Овчарова“, Велес</w:t>
            </w:r>
          </w:p>
        </w:tc>
      </w:tr>
      <w:tr w:rsidR="000542AC" w:rsidRPr="00967EF7" w14:paraId="500CD4AD" w14:textId="77777777" w:rsidTr="000542AC">
        <w:tc>
          <w:tcPr>
            <w:tcW w:w="2785" w:type="dxa"/>
            <w:vAlign w:val="center"/>
          </w:tcPr>
          <w:p w14:paraId="4F1BFC61" w14:textId="77777777" w:rsidR="000542AC" w:rsidRPr="002D5892" w:rsidDel="0019373C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Одделение/ година</w:t>
            </w:r>
          </w:p>
        </w:tc>
        <w:tc>
          <w:tcPr>
            <w:tcW w:w="6501" w:type="dxa"/>
            <w:vAlign w:val="center"/>
          </w:tcPr>
          <w:p w14:paraId="760B1C2A" w14:textId="0B29B7BB" w:rsidR="000542AC" w:rsidRPr="00A03680" w:rsidRDefault="000542AC" w:rsidP="00144811">
            <w:pPr>
              <w:pStyle w:val="TEXT"/>
              <w:spacing w:before="0" w:line="276" w:lineRule="auto"/>
            </w:pPr>
            <w:r w:rsidRPr="00650A70">
              <w:rPr>
                <w:lang w:val="mk-MK" w:eastAsia="fr-FR"/>
              </w:rPr>
              <w:t>6 одделение</w:t>
            </w:r>
          </w:p>
        </w:tc>
      </w:tr>
      <w:tr w:rsidR="000542AC" w:rsidRPr="00967EF7" w14:paraId="3328CF92" w14:textId="77777777" w:rsidTr="000542AC">
        <w:tc>
          <w:tcPr>
            <w:tcW w:w="2785" w:type="dxa"/>
            <w:vAlign w:val="center"/>
          </w:tcPr>
          <w:p w14:paraId="1747D6AE" w14:textId="05C4BF7E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Наставен предмет</w:t>
            </w:r>
          </w:p>
        </w:tc>
        <w:tc>
          <w:tcPr>
            <w:tcW w:w="6501" w:type="dxa"/>
            <w:vAlign w:val="center"/>
          </w:tcPr>
          <w:p w14:paraId="12B67211" w14:textId="5A7A3648" w:rsidR="000542AC" w:rsidRPr="00A03680" w:rsidRDefault="000542AC" w:rsidP="00144811">
            <w:pPr>
              <w:pStyle w:val="TEXT"/>
              <w:spacing w:before="0" w:line="276" w:lineRule="auto"/>
            </w:pPr>
            <w:r w:rsidRPr="00650A70">
              <w:rPr>
                <w:lang w:val="mk-MK" w:eastAsia="fr-FR"/>
              </w:rPr>
              <w:t xml:space="preserve">Математика </w:t>
            </w:r>
          </w:p>
        </w:tc>
      </w:tr>
      <w:tr w:rsidR="000542AC" w:rsidRPr="00967EF7" w14:paraId="5735AAF9" w14:textId="77777777" w:rsidTr="000542AC">
        <w:tc>
          <w:tcPr>
            <w:tcW w:w="2785" w:type="dxa"/>
            <w:vAlign w:val="center"/>
          </w:tcPr>
          <w:p w14:paraId="3FAFD17B" w14:textId="32D9E306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 xml:space="preserve">Наставна содржина </w:t>
            </w:r>
          </w:p>
        </w:tc>
        <w:tc>
          <w:tcPr>
            <w:tcW w:w="6501" w:type="dxa"/>
            <w:vAlign w:val="center"/>
          </w:tcPr>
          <w:p w14:paraId="2414619C" w14:textId="1D814E96" w:rsidR="000542AC" w:rsidRPr="00A03680" w:rsidRDefault="000542AC" w:rsidP="00144811">
            <w:pPr>
              <w:pStyle w:val="TEXT"/>
              <w:spacing w:before="0" w:line="276" w:lineRule="auto"/>
            </w:pPr>
            <w:r w:rsidRPr="00650A70">
              <w:rPr>
                <w:lang w:val="mk-MK" w:eastAsia="fr-FR"/>
              </w:rPr>
              <w:t>Тематско повторување: агли</w:t>
            </w:r>
          </w:p>
        </w:tc>
      </w:tr>
      <w:tr w:rsidR="000542AC" w:rsidRPr="00967EF7" w14:paraId="5C5D362F" w14:textId="77777777" w:rsidTr="000542AC">
        <w:tc>
          <w:tcPr>
            <w:tcW w:w="2785" w:type="dxa"/>
            <w:vAlign w:val="center"/>
          </w:tcPr>
          <w:p w14:paraId="62F84623" w14:textId="1CEB5756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Наставни цели</w:t>
            </w:r>
          </w:p>
        </w:tc>
        <w:tc>
          <w:tcPr>
            <w:tcW w:w="6501" w:type="dxa"/>
            <w:vAlign w:val="center"/>
          </w:tcPr>
          <w:p w14:paraId="04B08F96" w14:textId="77777777" w:rsidR="000542AC" w:rsidRPr="00650A70" w:rsidRDefault="000542AC" w:rsidP="00144811">
            <w:pPr>
              <w:pStyle w:val="TEXT"/>
              <w:spacing w:before="0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>Ученикот/ученчката:</w:t>
            </w:r>
          </w:p>
          <w:p w14:paraId="04811EB9" w14:textId="77777777" w:rsidR="000542AC" w:rsidRPr="00650A70" w:rsidRDefault="000542AC" w:rsidP="00144811">
            <w:pPr>
              <w:pStyle w:val="TEXT"/>
              <w:spacing w:before="0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>Второ ниво:</w:t>
            </w:r>
          </w:p>
          <w:p w14:paraId="68845FA5" w14:textId="77777777" w:rsidR="000542AC" w:rsidRPr="00650A70" w:rsidRDefault="000542AC" w:rsidP="00144811">
            <w:pPr>
              <w:pStyle w:val="TEXT"/>
              <w:spacing w:before="0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 xml:space="preserve"> - да препознава, пронаоѓа и разликува видови агли (тап, прав и остар)</w:t>
            </w:r>
          </w:p>
          <w:p w14:paraId="39561EE0" w14:textId="77777777" w:rsidR="000542AC" w:rsidRPr="00650A70" w:rsidRDefault="000542AC" w:rsidP="00144811">
            <w:pPr>
              <w:pStyle w:val="TEXT"/>
              <w:spacing w:before="0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>- да црта различни видови агли по даден пример</w:t>
            </w:r>
          </w:p>
          <w:p w14:paraId="37EB3A5D" w14:textId="77777777" w:rsidR="000542AC" w:rsidRPr="00650A70" w:rsidRDefault="000542AC" w:rsidP="00144811">
            <w:pPr>
              <w:pStyle w:val="TEXT"/>
              <w:spacing w:before="0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>Прво ниво:</w:t>
            </w:r>
          </w:p>
          <w:p w14:paraId="562AC418" w14:textId="77777777" w:rsidR="000542AC" w:rsidRPr="00650A70" w:rsidRDefault="000542AC" w:rsidP="00144811">
            <w:pPr>
              <w:pStyle w:val="TEXT"/>
              <w:spacing w:before="0"/>
              <w:rPr>
                <w:lang w:val="mk-MK" w:eastAsia="fr-FR"/>
              </w:rPr>
            </w:pPr>
            <w:r w:rsidRPr="00650A70">
              <w:rPr>
                <w:bCs w:val="0"/>
                <w:lang w:val="mk-MK" w:eastAsia="fr-FR"/>
              </w:rPr>
              <w:t>-</w:t>
            </w:r>
            <w:r w:rsidRPr="00650A70">
              <w:rPr>
                <w:lang w:val="mk-MK" w:eastAsia="fr-FR"/>
              </w:rPr>
              <w:t xml:space="preserve"> да го разбира поимот агол</w:t>
            </w:r>
          </w:p>
          <w:p w14:paraId="13D68D0B" w14:textId="41B1C368" w:rsidR="000542AC" w:rsidRPr="00A03680" w:rsidRDefault="000542AC" w:rsidP="00144811">
            <w:pPr>
              <w:pStyle w:val="TEXT"/>
              <w:spacing w:before="0"/>
            </w:pPr>
            <w:r w:rsidRPr="00650A70">
              <w:rPr>
                <w:lang w:val="mk-MK" w:eastAsia="fr-FR"/>
              </w:rPr>
              <w:t>- да мери различни видови агли со помош на агломер</w:t>
            </w:r>
          </w:p>
        </w:tc>
      </w:tr>
      <w:tr w:rsidR="000542AC" w:rsidRPr="00967EF7" w14:paraId="0A52DC99" w14:textId="77777777" w:rsidTr="000542AC">
        <w:trPr>
          <w:trHeight w:val="2096"/>
        </w:trPr>
        <w:tc>
          <w:tcPr>
            <w:tcW w:w="2785" w:type="dxa"/>
            <w:vAlign w:val="center"/>
          </w:tcPr>
          <w:p w14:paraId="50B63817" w14:textId="22E6F941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Опис на активности</w:t>
            </w:r>
            <w:r>
              <w:rPr>
                <w:color w:val="auto"/>
                <w:lang w:val="mk-MK"/>
              </w:rPr>
              <w:t>те</w:t>
            </w:r>
            <w:r w:rsidRPr="002D5892">
              <w:rPr>
                <w:color w:val="auto"/>
                <w:lang w:val="mk-MK"/>
              </w:rPr>
              <w:t xml:space="preserve"> за време на </w:t>
            </w:r>
            <w:r>
              <w:rPr>
                <w:color w:val="auto"/>
                <w:lang w:val="mk-MK"/>
              </w:rPr>
              <w:t>онлајн наставата (синхрони и асинхрони)</w:t>
            </w:r>
            <w:r w:rsidRPr="002D5892">
              <w:rPr>
                <w:color w:val="auto"/>
                <w:lang w:val="mk-MK"/>
              </w:rPr>
              <w:t xml:space="preserve"> </w:t>
            </w:r>
          </w:p>
        </w:tc>
        <w:tc>
          <w:tcPr>
            <w:tcW w:w="6501" w:type="dxa"/>
            <w:vAlign w:val="center"/>
          </w:tcPr>
          <w:p w14:paraId="5BA23BD4" w14:textId="6BB65757" w:rsidR="000542AC" w:rsidRPr="00650A70" w:rsidRDefault="000542AC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 xml:space="preserve">За реализација на часот беше колиратена алатката </w:t>
            </w:r>
            <w:proofErr w:type="spellStart"/>
            <w:r w:rsidR="00AA63FD">
              <w:rPr>
                <w:lang w:val="en-US" w:eastAsia="fr-FR"/>
              </w:rPr>
              <w:t>Wakelet</w:t>
            </w:r>
            <w:proofErr w:type="spellEnd"/>
            <w:r>
              <w:rPr>
                <w:lang w:val="mk-MK" w:eastAsia="fr-FR"/>
              </w:rPr>
              <w:t xml:space="preserve">. </w:t>
            </w:r>
            <w:r w:rsidRPr="00650A70">
              <w:rPr>
                <w:lang w:val="mk-MK" w:eastAsia="fr-FR"/>
              </w:rPr>
              <w:t xml:space="preserve">Во водедниот дел од онлајн часот дадени се 2 видеа од платформата Едуино, едно кое одговара на знаењата на учениците од прво ниво (ученици со лесни пречки во интелектуалниот развој и аутизам) </w:t>
            </w:r>
          </w:p>
          <w:p w14:paraId="79DE260E" w14:textId="77777777" w:rsidR="000542AC" w:rsidRPr="00650A70" w:rsidRDefault="00127A6B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8" w:history="1">
              <w:r w:rsidR="000542AC" w:rsidRPr="00650A70">
                <w:rPr>
                  <w:rStyle w:val="Hyperlink"/>
                  <w:lang w:val="mk-MK" w:eastAsia="fr-FR"/>
                </w:rPr>
                <w:t>https://www.youtube.com/watch?v=LssrQ9mJFFc</w:t>
              </w:r>
            </w:hyperlink>
            <w:r w:rsidR="000542AC" w:rsidRPr="00650A70">
              <w:rPr>
                <w:lang w:val="mk-MK" w:eastAsia="fr-FR"/>
              </w:rPr>
              <w:t xml:space="preserve"> </w:t>
            </w:r>
          </w:p>
          <w:p w14:paraId="5A66D275" w14:textId="77777777" w:rsidR="000542AC" w:rsidRPr="00650A70" w:rsidRDefault="000542AC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 xml:space="preserve">и </w:t>
            </w:r>
            <w:r>
              <w:rPr>
                <w:lang w:val="mk-MK" w:eastAsia="fr-FR"/>
              </w:rPr>
              <w:t>друго</w:t>
            </w:r>
            <w:r w:rsidRPr="00650A70">
              <w:rPr>
                <w:lang w:val="mk-MK" w:eastAsia="fr-FR"/>
              </w:rPr>
              <w:t xml:space="preserve"> видео кое одговара на </w:t>
            </w:r>
            <w:r>
              <w:rPr>
                <w:lang w:val="mk-MK" w:eastAsia="fr-FR"/>
              </w:rPr>
              <w:t>з</w:t>
            </w:r>
            <w:r w:rsidRPr="00650A70">
              <w:rPr>
                <w:lang w:val="mk-MK" w:eastAsia="fr-FR"/>
              </w:rPr>
              <w:t xml:space="preserve">наењата на учениците од </w:t>
            </w:r>
            <w:r w:rsidRPr="00650A70">
              <w:rPr>
                <w:lang w:val="mk-MK" w:eastAsia="fr-FR"/>
              </w:rPr>
              <w:fldChar w:fldCharType="begin"/>
            </w:r>
            <w:r w:rsidRPr="00650A70">
              <w:rPr>
                <w:lang w:val="mk-MK" w:eastAsia="fr-FR"/>
              </w:rPr>
              <w:instrText>HYPERLINK "https://www.youtube.com/watch?v=v1Vj-XuG3OY&amp;t=87s"</w:instrText>
            </w:r>
            <w:r w:rsidRPr="00650A70">
              <w:rPr>
                <w:lang w:val="mk-MK" w:eastAsia="fr-FR"/>
              </w:rPr>
              <w:fldChar w:fldCharType="separate"/>
            </w:r>
            <w:r w:rsidRPr="00650A70">
              <w:rPr>
                <w:rStyle w:val="Hyperlink"/>
                <w:color w:val="auto"/>
                <w:u w:val="none"/>
                <w:lang w:val="mk-MK" w:eastAsia="fr-FR"/>
              </w:rPr>
              <w:t>второ ниво</w:t>
            </w:r>
            <w:r w:rsidRPr="00650A70">
              <w:rPr>
                <w:lang w:val="mk-MK" w:eastAsia="fr-FR"/>
              </w:rPr>
              <w:fldChar w:fldCharType="end"/>
            </w:r>
            <w:r w:rsidRPr="00650A70">
              <w:rPr>
                <w:lang w:val="mk-MK" w:eastAsia="fr-FR"/>
              </w:rPr>
              <w:t xml:space="preserve"> (умерени пречки во интелектуалниот развој, комбинирани пречки и аутизам). </w:t>
            </w:r>
          </w:p>
          <w:p w14:paraId="35A4B795" w14:textId="77777777" w:rsidR="000542AC" w:rsidRPr="00650A70" w:rsidRDefault="00127A6B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hyperlink r:id="rId9" w:history="1">
              <w:r w:rsidR="000542AC" w:rsidRPr="00650A70">
                <w:rPr>
                  <w:rStyle w:val="Hyperlink"/>
                  <w:lang w:val="mk-MK" w:eastAsia="fr-FR"/>
                </w:rPr>
                <w:t>https://www.youtube.com/watch?v=v1Vj-XuG3OY&amp;t=87s</w:t>
              </w:r>
            </w:hyperlink>
            <w:r w:rsidR="000542AC" w:rsidRPr="00650A70">
              <w:rPr>
                <w:lang w:val="mk-MK" w:eastAsia="fr-FR"/>
              </w:rPr>
              <w:t xml:space="preserve"> </w:t>
            </w:r>
          </w:p>
          <w:p w14:paraId="0B23AA3F" w14:textId="77777777" w:rsidR="000542AC" w:rsidRPr="00650A70" w:rsidRDefault="000542AC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>Секој ученик треба да образува тап, остар и прав агол со рацете како на постерите прикачени на алатката.</w:t>
            </w:r>
          </w:p>
          <w:p w14:paraId="7246E190" w14:textId="77777777" w:rsidR="000542AC" w:rsidRPr="00650A70" w:rsidRDefault="000542AC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>Потоа следат по три задачи за учениците од секое ниво, прилагодени на нивните индивидуални можности и способности:</w:t>
            </w:r>
          </w:p>
          <w:p w14:paraId="244857BC" w14:textId="77777777" w:rsidR="000542AC" w:rsidRPr="00650A70" w:rsidRDefault="000542AC" w:rsidP="00144811">
            <w:pPr>
              <w:pStyle w:val="TEXT"/>
              <w:spacing w:before="0" w:line="276" w:lineRule="auto"/>
              <w:rPr>
                <w:rFonts w:cs="Arial"/>
                <w:color w:val="000000"/>
                <w:spacing w:val="2"/>
                <w:shd w:val="clear" w:color="auto" w:fill="FFFFFF"/>
                <w:lang w:val="mk-MK"/>
              </w:rPr>
            </w:pPr>
            <w:proofErr w:type="spellStart"/>
            <w:r w:rsidRPr="00650A70">
              <w:rPr>
                <w:rFonts w:cs="Arial"/>
                <w:spacing w:val="2"/>
                <w:shd w:val="clear" w:color="auto" w:fill="FFFFFF"/>
              </w:rPr>
              <w:t>Задача</w:t>
            </w:r>
            <w:proofErr w:type="spellEnd"/>
            <w:r w:rsidRPr="00650A70">
              <w:rPr>
                <w:rFonts w:cs="Arial"/>
                <w:spacing w:val="2"/>
                <w:shd w:val="clear" w:color="auto" w:fill="FFFFFF"/>
                <w:lang w:val="mk-MK"/>
              </w:rPr>
              <w:t xml:space="preserve"> број 2, број 3 </w:t>
            </w:r>
            <w:r w:rsidRPr="00650A70">
              <w:rPr>
                <w:rFonts w:cs="Arial"/>
                <w:spacing w:val="2"/>
                <w:shd w:val="clear" w:color="auto" w:fill="FFFFFF"/>
              </w:rPr>
              <w:t xml:space="preserve">и </w:t>
            </w:r>
            <w:hyperlink r:id="rId10" w:history="1">
              <w:proofErr w:type="spellStart"/>
              <w:r w:rsidRPr="00650A70">
                <w:rPr>
                  <w:rStyle w:val="Hyperlink"/>
                  <w:rFonts w:cs="Arial"/>
                  <w:color w:val="auto"/>
                  <w:spacing w:val="2"/>
                  <w:u w:val="none"/>
                  <w:shd w:val="clear" w:color="auto" w:fill="FFFFFF"/>
                </w:rPr>
                <w:t>број</w:t>
              </w:r>
              <w:proofErr w:type="spellEnd"/>
              <w:r w:rsidRPr="00650A70">
                <w:rPr>
                  <w:rStyle w:val="Hyperlink"/>
                  <w:rFonts w:cs="Arial"/>
                  <w:color w:val="auto"/>
                  <w:spacing w:val="2"/>
                  <w:u w:val="none"/>
                  <w:shd w:val="clear" w:color="auto" w:fill="FFFFFF"/>
                </w:rPr>
                <w:t xml:space="preserve"> 4</w:t>
              </w:r>
            </w:hyperlink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 xml:space="preserve"> </w:t>
            </w:r>
            <w:proofErr w:type="spellStart"/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>се</w:t>
            </w:r>
            <w:proofErr w:type="spellEnd"/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 xml:space="preserve"> </w:t>
            </w:r>
            <w:proofErr w:type="spellStart"/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>наменети</w:t>
            </w:r>
            <w:proofErr w:type="spellEnd"/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 xml:space="preserve"> за </w:t>
            </w:r>
            <w:proofErr w:type="spellStart"/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>учениците</w:t>
            </w:r>
            <w:proofErr w:type="spellEnd"/>
            <w:r w:rsidRPr="00650A70">
              <w:rPr>
                <w:rFonts w:cs="Arial"/>
                <w:color w:val="000000"/>
                <w:spacing w:val="2"/>
                <w:shd w:val="clear" w:color="auto" w:fill="FFFFFF"/>
              </w:rPr>
              <w:t xml:space="preserve"> </w:t>
            </w:r>
            <w:r w:rsidRPr="00650A70">
              <w:rPr>
                <w:rFonts w:cs="Arial"/>
                <w:color w:val="000000"/>
                <w:spacing w:val="2"/>
                <w:shd w:val="clear" w:color="auto" w:fill="FFFFFF"/>
                <w:lang w:val="mk-MK"/>
              </w:rPr>
              <w:t>од второ ниво.</w:t>
            </w:r>
          </w:p>
          <w:p w14:paraId="404958E7" w14:textId="065A9C0B" w:rsidR="000542AC" w:rsidRPr="00A03680" w:rsidRDefault="000542AC" w:rsidP="00144811">
            <w:pPr>
              <w:pStyle w:val="TEXT"/>
              <w:spacing w:before="0" w:line="276" w:lineRule="auto"/>
            </w:pPr>
            <w:r w:rsidRPr="00650A70">
              <w:rPr>
                <w:rFonts w:cs="Arial"/>
                <w:color w:val="000000"/>
                <w:spacing w:val="2"/>
                <w:shd w:val="clear" w:color="auto" w:fill="FFFFFF"/>
                <w:lang w:val="mk-MK"/>
              </w:rPr>
              <w:t>Задача број 5, број 6 и број 7 за учениците од првото ниво.</w:t>
            </w:r>
          </w:p>
        </w:tc>
      </w:tr>
      <w:tr w:rsidR="000542AC" w:rsidRPr="00967EF7" w14:paraId="3537C006" w14:textId="77777777" w:rsidTr="000542AC">
        <w:tc>
          <w:tcPr>
            <w:tcW w:w="2785" w:type="dxa"/>
            <w:vAlign w:val="center"/>
          </w:tcPr>
          <w:p w14:paraId="7882D615" w14:textId="1527D711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bookmarkStart w:id="1" w:name="_Hlk71789222"/>
            <w:r>
              <w:rPr>
                <w:color w:val="auto"/>
                <w:lang w:val="mk-MK"/>
              </w:rPr>
              <w:lastRenderedPageBreak/>
              <w:t>Опис на формативното следење на напредокот на учениците</w:t>
            </w:r>
            <w:r w:rsidRPr="002D5892">
              <w:rPr>
                <w:color w:val="auto"/>
                <w:lang w:val="mk-MK"/>
              </w:rPr>
              <w:t xml:space="preserve"> </w:t>
            </w:r>
            <w:bookmarkEnd w:id="1"/>
          </w:p>
        </w:tc>
        <w:tc>
          <w:tcPr>
            <w:tcW w:w="6501" w:type="dxa"/>
            <w:vAlign w:val="center"/>
          </w:tcPr>
          <w:p w14:paraId="4BA3998C" w14:textId="5D21162E" w:rsidR="000542AC" w:rsidRPr="00A03680" w:rsidRDefault="000542AC" w:rsidP="00144811">
            <w:pPr>
              <w:pStyle w:val="TEXT"/>
              <w:spacing w:before="0" w:line="276" w:lineRule="auto"/>
            </w:pPr>
            <w:r w:rsidRPr="00650A70">
              <w:rPr>
                <w:lang w:val="mk-MK" w:eastAsia="fr-FR"/>
              </w:rPr>
              <w:t>Бидејќи станува збор за ученици со попреченост кои сите алтки ги применуваат со помош и поддршка од наставникот, односно родителот, оценувањето се врши врз основа на фотографирање на реализираните активности и задачи.</w:t>
            </w:r>
          </w:p>
        </w:tc>
      </w:tr>
      <w:tr w:rsidR="000542AC" w:rsidRPr="00967EF7" w14:paraId="54B67996" w14:textId="77777777" w:rsidTr="000542AC">
        <w:trPr>
          <w:trHeight w:val="811"/>
        </w:trPr>
        <w:tc>
          <w:tcPr>
            <w:tcW w:w="2785" w:type="dxa"/>
            <w:vAlign w:val="center"/>
          </w:tcPr>
          <w:p w14:paraId="2CA2C0AF" w14:textId="284FD762" w:rsidR="000542AC" w:rsidRDefault="000542AC" w:rsidP="000542AC">
            <w:pPr>
              <w:pStyle w:val="scx-TEXT"/>
              <w:spacing w:after="0"/>
              <w:jc w:val="left"/>
              <w:rPr>
                <w:color w:val="auto"/>
                <w:lang w:val="mk-MK"/>
              </w:rPr>
            </w:pPr>
            <w:bookmarkStart w:id="2" w:name="_Hlk71789214"/>
            <w:r>
              <w:rPr>
                <w:color w:val="auto"/>
                <w:lang w:val="mk-MK"/>
              </w:rPr>
              <w:t xml:space="preserve">Онлајн алатки искористени за формативно оценување </w:t>
            </w:r>
          </w:p>
          <w:p w14:paraId="6B52072A" w14:textId="33BB1870" w:rsidR="000542AC" w:rsidRPr="002D5892" w:rsidRDefault="000542AC" w:rsidP="000542AC">
            <w:pPr>
              <w:pStyle w:val="scx-TEXT"/>
              <w:spacing w:before="0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(линк и начин на користење)</w:t>
            </w:r>
            <w:bookmarkEnd w:id="2"/>
          </w:p>
        </w:tc>
        <w:tc>
          <w:tcPr>
            <w:tcW w:w="6501" w:type="dxa"/>
            <w:vAlign w:val="center"/>
          </w:tcPr>
          <w:p w14:paraId="595CC7CA" w14:textId="7277F245" w:rsidR="000542AC" w:rsidRPr="00347234" w:rsidRDefault="000542AC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r w:rsidRPr="00650A70">
              <w:rPr>
                <w:lang w:val="mk-MK" w:eastAsia="fr-FR"/>
              </w:rPr>
              <w:t xml:space="preserve">Онлајн алтка која се примени на овој час е </w:t>
            </w:r>
            <w:r w:rsidR="00AA63FD">
              <w:rPr>
                <w:lang w:val="sr-Latn-RS" w:eastAsia="fr-FR"/>
              </w:rPr>
              <w:t>Wakelet</w:t>
            </w:r>
            <w:r>
              <w:rPr>
                <w:lang w:val="mk-MK" w:eastAsia="fr-FR"/>
              </w:rPr>
              <w:t>:</w:t>
            </w:r>
          </w:p>
          <w:p w14:paraId="3A40C651" w14:textId="77777777" w:rsidR="00AA63FD" w:rsidRDefault="00AA63FD" w:rsidP="00144811">
            <w:pPr>
              <w:pStyle w:val="TEXT"/>
              <w:spacing w:before="0" w:line="276" w:lineRule="auto"/>
              <w:rPr>
                <w:lang w:val="mk-MK"/>
              </w:rPr>
            </w:pPr>
            <w:hyperlink r:id="rId11" w:history="1">
              <w:r w:rsidRPr="00CA2C16">
                <w:rPr>
                  <w:rStyle w:val="Hyperlink"/>
                </w:rPr>
                <w:t>https://wakelet.com/wake/uX8xp0EF9ZzP4hSux6zN9</w:t>
              </w:r>
            </w:hyperlink>
            <w:r>
              <w:rPr>
                <w:lang w:val="mk-MK"/>
              </w:rPr>
              <w:t xml:space="preserve"> </w:t>
            </w:r>
          </w:p>
          <w:p w14:paraId="024DBC2F" w14:textId="7BC11B49" w:rsidR="000542AC" w:rsidRDefault="000542AC" w:rsidP="00144811">
            <w:pPr>
              <w:pStyle w:val="TEXT"/>
              <w:spacing w:before="0" w:line="276" w:lineRule="auto"/>
              <w:rPr>
                <w:lang w:val="mk-MK" w:eastAsia="fr-FR"/>
              </w:rPr>
            </w:pPr>
            <w:r>
              <w:rPr>
                <w:lang w:val="mk-MK" w:eastAsia="fr-FR"/>
              </w:rPr>
              <w:t>Онлајн игра за ученици од прво ниво:</w:t>
            </w:r>
          </w:p>
          <w:p w14:paraId="518DA474" w14:textId="7B3910C4" w:rsidR="000542AC" w:rsidRPr="00A03680" w:rsidRDefault="00127A6B" w:rsidP="00144811">
            <w:pPr>
              <w:pStyle w:val="TEXT"/>
              <w:spacing w:before="0" w:line="276" w:lineRule="auto"/>
            </w:pPr>
            <w:hyperlink r:id="rId12" w:history="1">
              <w:r w:rsidR="000542AC" w:rsidRPr="002F06BD">
                <w:rPr>
                  <w:rStyle w:val="Hyperlink"/>
                  <w:lang w:val="sr-Latn-RS" w:eastAsia="fr-FR"/>
                </w:rPr>
                <w:t>https://www.visnos.com/demos/basic-angles?fbclid=IwAR21SuO8sxS6DqC5WNPMXLHfgbMDRG-VxJOf4R3BKwRwT6MGUu9djoeVbgQ</w:t>
              </w:r>
            </w:hyperlink>
          </w:p>
        </w:tc>
      </w:tr>
      <w:tr w:rsidR="000542AC" w:rsidRPr="00967EF7" w14:paraId="7310C341" w14:textId="77777777" w:rsidTr="000542AC">
        <w:trPr>
          <w:trHeight w:val="811"/>
        </w:trPr>
        <w:tc>
          <w:tcPr>
            <w:tcW w:w="2785" w:type="dxa"/>
            <w:vAlign w:val="center"/>
          </w:tcPr>
          <w:p w14:paraId="0DC4E3B6" w14:textId="4932332B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>
              <w:rPr>
                <w:color w:val="auto"/>
                <w:lang w:val="mk-MK"/>
              </w:rPr>
              <w:t>Авторски права на ресурсите и права за споделување</w:t>
            </w:r>
          </w:p>
        </w:tc>
        <w:tc>
          <w:tcPr>
            <w:tcW w:w="6501" w:type="dxa"/>
            <w:vAlign w:val="center"/>
          </w:tcPr>
          <w:p w14:paraId="68845E7E" w14:textId="57452A29" w:rsidR="000542AC" w:rsidRPr="00A03680" w:rsidRDefault="000542AC" w:rsidP="00144811">
            <w:pPr>
              <w:pStyle w:val="TEXT"/>
              <w:spacing w:before="0" w:line="276" w:lineRule="auto"/>
            </w:pPr>
            <w:r>
              <w:t>CC BY</w:t>
            </w:r>
          </w:p>
        </w:tc>
      </w:tr>
      <w:tr w:rsidR="000542AC" w:rsidRPr="00967EF7" w14:paraId="350BE1C5" w14:textId="77777777" w:rsidTr="000542AC">
        <w:trPr>
          <w:trHeight w:val="811"/>
        </w:trPr>
        <w:tc>
          <w:tcPr>
            <w:tcW w:w="2785" w:type="dxa"/>
            <w:vAlign w:val="center"/>
          </w:tcPr>
          <w:p w14:paraId="33C7F602" w14:textId="77777777" w:rsidR="000542AC" w:rsidRPr="002D5892" w:rsidRDefault="000542AC" w:rsidP="000542AC">
            <w:pPr>
              <w:pStyle w:val="scx-TEXT"/>
              <w:jc w:val="left"/>
              <w:rPr>
                <w:color w:val="auto"/>
                <w:lang w:val="mk-MK"/>
              </w:rPr>
            </w:pPr>
            <w:r w:rsidRPr="002D5892">
              <w:rPr>
                <w:color w:val="auto"/>
                <w:lang w:val="mk-MK"/>
              </w:rPr>
              <w:t>Рефлексија од примена на активноста во пракса</w:t>
            </w:r>
          </w:p>
        </w:tc>
        <w:tc>
          <w:tcPr>
            <w:tcW w:w="6501" w:type="dxa"/>
            <w:vAlign w:val="center"/>
          </w:tcPr>
          <w:p w14:paraId="17E088C7" w14:textId="4E3A82F1" w:rsidR="000542AC" w:rsidRPr="00A03680" w:rsidRDefault="000542AC" w:rsidP="00144811">
            <w:pPr>
              <w:pStyle w:val="TEXT"/>
              <w:spacing w:before="0" w:line="276" w:lineRule="auto"/>
            </w:pPr>
            <w:r>
              <w:rPr>
                <w:lang w:val="mk-MK" w:eastAsia="fr-FR"/>
              </w:rPr>
              <w:t>Сите планирани активности и задачи беа успешно реализирани од страна на учениците, бидејќи беа соодветни на нивните знаења,</w:t>
            </w:r>
            <w:r w:rsidR="00144811">
              <w:rPr>
                <w:lang w:val="mk-MK" w:eastAsia="fr-FR"/>
              </w:rPr>
              <w:t xml:space="preserve"> </w:t>
            </w:r>
            <w:r>
              <w:rPr>
                <w:lang w:val="mk-MK" w:eastAsia="fr-FR"/>
              </w:rPr>
              <w:t>можности и способности</w:t>
            </w:r>
          </w:p>
        </w:tc>
      </w:tr>
    </w:tbl>
    <w:p w14:paraId="1CBD81FA" w14:textId="77777777" w:rsidR="00144811" w:rsidRDefault="00144811" w:rsidP="00C035A9">
      <w:pPr>
        <w:pStyle w:val="scx-TEXT"/>
        <w:rPr>
          <w:lang w:val="mk-MK"/>
        </w:rPr>
      </w:pPr>
    </w:p>
    <w:p w14:paraId="77E057C7" w14:textId="14C3205E" w:rsidR="00923D8B" w:rsidRDefault="00923D8B" w:rsidP="00C035A9">
      <w:pPr>
        <w:pStyle w:val="scx-TEXT"/>
        <w:rPr>
          <w:lang w:val="mk-MK"/>
        </w:rPr>
      </w:pPr>
      <w:r>
        <w:rPr>
          <w:lang w:val="mk-MK"/>
        </w:rPr>
        <w:t xml:space="preserve">Фотографии, илустрации од </w:t>
      </w:r>
      <w:r w:rsidR="00A137D2">
        <w:rPr>
          <w:lang w:val="mk-MK"/>
        </w:rPr>
        <w:t>примена на алатките за формативно оценување:</w:t>
      </w:r>
    </w:p>
    <w:p w14:paraId="2B4C09F7" w14:textId="77777777" w:rsidR="00144811" w:rsidRDefault="00144811" w:rsidP="00144811">
      <w:pPr>
        <w:pStyle w:val="scx-TEXT"/>
        <w:jc w:val="center"/>
        <w:rPr>
          <w:lang w:val="mk-MK"/>
        </w:rPr>
      </w:pPr>
      <w:r w:rsidRPr="00073892">
        <w:rPr>
          <w:noProof/>
          <w:lang w:val="mk-MK"/>
        </w:rPr>
        <w:drawing>
          <wp:inline distT="0" distB="0" distL="0" distR="0" wp14:anchorId="5CC35A84" wp14:editId="140B16A8">
            <wp:extent cx="1440180" cy="1920240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k-MK"/>
        </w:rPr>
        <w:t xml:space="preserve"> </w:t>
      </w:r>
      <w:r w:rsidRPr="00073892">
        <w:rPr>
          <w:noProof/>
          <w:lang w:val="mk-MK"/>
        </w:rPr>
        <w:drawing>
          <wp:inline distT="0" distB="0" distL="0" distR="0" wp14:anchorId="4D7451FE" wp14:editId="2C048E1D">
            <wp:extent cx="1424940" cy="19050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k-MK"/>
        </w:rPr>
        <w:t xml:space="preserve"> </w:t>
      </w:r>
      <w:r w:rsidRPr="00073892">
        <w:rPr>
          <w:noProof/>
          <w:lang w:val="en-US"/>
        </w:rPr>
        <w:drawing>
          <wp:inline distT="0" distB="0" distL="0" distR="0" wp14:anchorId="027A6787" wp14:editId="214D57AF">
            <wp:extent cx="2583180" cy="1935480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k-MK"/>
        </w:rPr>
        <w:t xml:space="preserve"> </w:t>
      </w:r>
    </w:p>
    <w:p w14:paraId="386CCE7C" w14:textId="2D3026C4" w:rsidR="00144811" w:rsidRPr="00073892" w:rsidRDefault="00144811" w:rsidP="00144811">
      <w:pPr>
        <w:pStyle w:val="scx-TEXT"/>
        <w:jc w:val="center"/>
        <w:rPr>
          <w:lang w:val="mk-MK"/>
        </w:rPr>
      </w:pPr>
      <w:r w:rsidRPr="00073892">
        <w:rPr>
          <w:noProof/>
          <w:lang w:val="mk-MK"/>
        </w:rPr>
        <w:drawing>
          <wp:inline distT="0" distB="0" distL="0" distR="0" wp14:anchorId="2CE248E3" wp14:editId="6F77C767">
            <wp:extent cx="1158240" cy="1554480"/>
            <wp:effectExtent l="0" t="0" r="381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k-MK"/>
        </w:rPr>
        <w:t xml:space="preserve"> </w:t>
      </w:r>
      <w:r w:rsidRPr="00073892">
        <w:rPr>
          <w:noProof/>
          <w:lang w:val="mk-MK"/>
        </w:rPr>
        <w:drawing>
          <wp:inline distT="0" distB="0" distL="0" distR="0" wp14:anchorId="0012F1B5" wp14:editId="19FE3441">
            <wp:extent cx="2072640" cy="15544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mk-MK"/>
        </w:rPr>
        <w:t xml:space="preserve"> </w:t>
      </w:r>
      <w:r w:rsidRPr="00073892">
        <w:rPr>
          <w:noProof/>
          <w:lang w:val="mk-MK"/>
        </w:rPr>
        <w:drawing>
          <wp:inline distT="0" distB="0" distL="0" distR="0" wp14:anchorId="71CF4A93" wp14:editId="31D62E1C">
            <wp:extent cx="2080260" cy="1562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87DEA" w14:textId="77777777" w:rsidR="00144811" w:rsidRPr="0011750D" w:rsidRDefault="00144811" w:rsidP="00C035A9">
      <w:pPr>
        <w:pStyle w:val="scx-TEXT"/>
        <w:rPr>
          <w:lang w:val="en-US"/>
        </w:rPr>
      </w:pPr>
    </w:p>
    <w:sectPr w:rsidR="00144811" w:rsidRPr="0011750D" w:rsidSect="00CA69C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701" w:right="1418" w:bottom="1418" w:left="1418" w:header="576" w:footer="57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6DDC0" w14:textId="77777777" w:rsidR="00127A6B" w:rsidRDefault="00127A6B">
      <w:r>
        <w:separator/>
      </w:r>
    </w:p>
  </w:endnote>
  <w:endnote w:type="continuationSeparator" w:id="0">
    <w:p w14:paraId="3988AA0D" w14:textId="77777777" w:rsidR="00127A6B" w:rsidRDefault="00127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76387" w14:textId="77777777" w:rsidR="001A3474" w:rsidRDefault="00CA2E4A">
    <w:pPr>
      <w:pStyle w:val="Footer"/>
    </w:pPr>
    <w:r>
      <w:rPr>
        <w:rFonts w:ascii="Arial" w:hAnsi="Arial" w:cs="Arial"/>
        <w:noProof/>
        <w:color w:val="5096D0"/>
        <w:lang w:val="mk-MK" w:eastAsia="mk-MK"/>
      </w:rPr>
      <w:drawing>
        <wp:inline distT="0" distB="0" distL="0" distR="0" wp14:anchorId="316386B7" wp14:editId="5233F225">
          <wp:extent cx="5749925" cy="8134350"/>
          <wp:effectExtent l="0" t="0" r="3175" b="0"/>
          <wp:docPr id="18" name="Picture 18" descr="fon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n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9925" cy="813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C5BD6" w14:textId="10693EBF" w:rsidR="00C7174F" w:rsidRDefault="0001380C" w:rsidP="0062432D">
    <w:pPr>
      <w:pStyle w:val="Footer"/>
      <w:jc w:val="cen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098D3FE" wp14:editId="1B9FCF3B">
              <wp:simplePos x="0" y="0"/>
              <wp:positionH relativeFrom="margin">
                <wp:posOffset>1869440</wp:posOffset>
              </wp:positionH>
              <wp:positionV relativeFrom="paragraph">
                <wp:posOffset>-320040</wp:posOffset>
              </wp:positionV>
              <wp:extent cx="4058285" cy="828675"/>
              <wp:effectExtent l="0" t="0" r="0" b="0"/>
              <wp:wrapSquare wrapText="bothSides"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C46526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8D3F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47.2pt;margin-top:-25.2pt;width:319.55pt;height:65.2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" filled="f" stroked="f">
              <v:textbox>
                <w:txbxContent>
                  <w:p w14:paraId="33C46526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sdt>
      <w:sdtPr>
        <w:id w:val="-71865856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7E2072" w:rsidRPr="0062432D">
          <w:rPr>
            <w:noProof/>
          </w:rPr>
          <w:drawing>
            <wp:anchor distT="0" distB="0" distL="114300" distR="114300" simplePos="0" relativeHeight="251655680" behindDoc="0" locked="0" layoutInCell="1" allowOverlap="1" wp14:anchorId="2CACABEE" wp14:editId="67959AD1">
              <wp:simplePos x="0" y="0"/>
              <wp:positionH relativeFrom="column">
                <wp:posOffset>690245</wp:posOffset>
              </wp:positionH>
              <wp:positionV relativeFrom="paragraph">
                <wp:posOffset>-254000</wp:posOffset>
              </wp:positionV>
              <wp:extent cx="1282065" cy="521970"/>
              <wp:effectExtent l="0" t="0" r="0" b="0"/>
              <wp:wrapSquare wrapText="bothSides"/>
              <wp:docPr id="4" name="Picture 2" descr="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" descr="Logo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82065" cy="521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 w:rsidR="007E2072" w:rsidRPr="0062432D">
          <w:rPr>
            <w:noProof/>
          </w:rPr>
          <w:drawing>
            <wp:anchor distT="0" distB="0" distL="114300" distR="114300" simplePos="0" relativeHeight="251656704" behindDoc="0" locked="0" layoutInCell="1" allowOverlap="1" wp14:anchorId="52527072" wp14:editId="4A331CF1">
              <wp:simplePos x="0" y="0"/>
              <wp:positionH relativeFrom="margin">
                <wp:posOffset>-71120</wp:posOffset>
              </wp:positionH>
              <wp:positionV relativeFrom="paragraph">
                <wp:posOffset>-248285</wp:posOffset>
              </wp:positionV>
              <wp:extent cx="764540" cy="521970"/>
              <wp:effectExtent l="0" t="0" r="0" b="0"/>
              <wp:wrapNone/>
              <wp:docPr id="5" name="Picture 3" descr="A picture containing text, clipar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3" descr="A picture containing text, clipart&#10;&#10;Description automatically generated"/>
                      <pic:cNvPicPr>
                        <a:picLocks noChangeAspect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4540" cy="521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ADDD" w14:textId="2640A481" w:rsidR="00C7174F" w:rsidRDefault="0001380C" w:rsidP="00C7174F">
    <w:pPr>
      <w:pStyle w:val="Footer"/>
    </w:pPr>
    <w:r w:rsidRPr="0062432D">
      <w:rPr>
        <w:noProof/>
        <w:lang w:val="mk-MK" w:eastAsia="mk-MK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F3B5AB" wp14:editId="5203E09B">
              <wp:simplePos x="0" y="0"/>
              <wp:positionH relativeFrom="margin">
                <wp:posOffset>1960880</wp:posOffset>
              </wp:positionH>
              <wp:positionV relativeFrom="paragraph">
                <wp:posOffset>-5080</wp:posOffset>
              </wp:positionV>
              <wp:extent cx="4058285" cy="82867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058285" cy="828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498A05" w14:textId="77777777" w:rsidR="0001380C" w:rsidRPr="00477DB1" w:rsidRDefault="0001380C" w:rsidP="0001380C">
                          <w:pPr>
                            <w:pStyle w:val="ListParagraph"/>
                            <w:tabs>
                              <w:tab w:val="left" w:pos="540"/>
                            </w:tabs>
                            <w:ind w:left="0"/>
                            <w:jc w:val="both"/>
                            <w:rPr>
                              <w:color w:val="7F7F7F" w:themeColor="text1" w:themeTint="80"/>
                              <w:sz w:val="22"/>
                            </w:rPr>
                          </w:pPr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This event is supported by the European Commission’s H2020 programme – project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Scientix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4 (Grant agreement N. 101000063), coordinated by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(EUN). This event is the sole responsibility of the organizer and it does not represent the opinion of European </w:t>
                          </w:r>
                          <w:proofErr w:type="spellStart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>Schoolnet</w:t>
                          </w:r>
                          <w:proofErr w:type="spellEnd"/>
                          <w:r w:rsidRPr="00B17BD4">
                            <w:rPr>
                              <w:rFonts w:ascii="Arial" w:eastAsia="MS Mincho" w:hAnsi="Arial"/>
                              <w:color w:val="7F7F7F" w:themeColor="text1" w:themeTint="80"/>
                              <w:kern w:val="24"/>
                              <w:sz w:val="16"/>
                              <w:szCs w:val="18"/>
                            </w:rPr>
                            <w:t xml:space="preserve"> or the European Commission (EC), and the EC is not responsible for any use that might be made of information contained 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3B5A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54.4pt;margin-top:-.4pt;width:319.55pt;height:65.2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" filled="f" stroked="f">
              <v:textbox>
                <w:txbxContent>
                  <w:p w14:paraId="3E498A05" w14:textId="77777777" w:rsidR="0001380C" w:rsidRPr="00477DB1" w:rsidRDefault="0001380C" w:rsidP="0001380C">
                    <w:pPr>
                      <w:pStyle w:val="ListParagraph"/>
                      <w:tabs>
                        <w:tab w:val="left" w:pos="540"/>
                      </w:tabs>
                      <w:ind w:left="0"/>
                      <w:jc w:val="both"/>
                      <w:rPr>
                        <w:color w:val="7F7F7F" w:themeColor="text1" w:themeTint="80"/>
                        <w:sz w:val="22"/>
                      </w:rPr>
                    </w:pPr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This event is supported by the European Commission’s H2020 programme – project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Scientix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4 (Grant agreement N. 101000063), coordinated by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(EUN). This event is the sole responsibility of the organizer and it does not represent the opinion of European </w:t>
                    </w:r>
                    <w:proofErr w:type="spellStart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>Schoolnet</w:t>
                    </w:r>
                    <w:proofErr w:type="spellEnd"/>
                    <w:r w:rsidRPr="00B17BD4">
                      <w:rPr>
                        <w:rFonts w:ascii="Arial" w:eastAsia="MS Mincho" w:hAnsi="Arial"/>
                        <w:color w:val="7F7F7F" w:themeColor="text1" w:themeTint="80"/>
                        <w:kern w:val="24"/>
                        <w:sz w:val="16"/>
                        <w:szCs w:val="18"/>
                      </w:rPr>
                      <w:t xml:space="preserve"> or the European Commission (EC), and the EC is not responsible for any use that might be made of information contained herein.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593D04" w:rsidRPr="0062432D">
      <w:rPr>
        <w:noProof/>
      </w:rPr>
      <w:drawing>
        <wp:anchor distT="0" distB="0" distL="114300" distR="114300" simplePos="0" relativeHeight="251654656" behindDoc="0" locked="0" layoutInCell="1" allowOverlap="1" wp14:anchorId="78C8AF74" wp14:editId="711EDD3E">
          <wp:simplePos x="0" y="0"/>
          <wp:positionH relativeFrom="margin">
            <wp:posOffset>-15875</wp:posOffset>
          </wp:positionH>
          <wp:positionV relativeFrom="paragraph">
            <wp:posOffset>116205</wp:posOffset>
          </wp:positionV>
          <wp:extent cx="764540" cy="521970"/>
          <wp:effectExtent l="0" t="0" r="0" b="0"/>
          <wp:wrapNone/>
          <wp:docPr id="21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3" descr="A picture containing text, clipart&#10;&#10;Description automatically generated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40" cy="5219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3D04" w:rsidRPr="0062432D">
      <w:rPr>
        <w:noProof/>
      </w:rPr>
      <w:drawing>
        <wp:anchor distT="0" distB="0" distL="114300" distR="114300" simplePos="0" relativeHeight="251653632" behindDoc="0" locked="0" layoutInCell="1" allowOverlap="1" wp14:anchorId="34925CD0" wp14:editId="38E4242C">
          <wp:simplePos x="0" y="0"/>
          <wp:positionH relativeFrom="column">
            <wp:posOffset>786765</wp:posOffset>
          </wp:positionH>
          <wp:positionV relativeFrom="paragraph">
            <wp:posOffset>111760</wp:posOffset>
          </wp:positionV>
          <wp:extent cx="1282065" cy="521970"/>
          <wp:effectExtent l="0" t="0" r="0" b="0"/>
          <wp:wrapSquare wrapText="bothSides"/>
          <wp:docPr id="3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Logo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206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0F6F637" w14:textId="5C83EB92" w:rsidR="00C7174F" w:rsidRDefault="00C7174F" w:rsidP="00C7174F">
    <w:pPr>
      <w:pStyle w:val="Footer"/>
    </w:pPr>
  </w:p>
  <w:p w14:paraId="0D506A6F" w14:textId="77777777" w:rsidR="00C7174F" w:rsidRDefault="00C717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E6059F" w14:textId="77777777" w:rsidR="00127A6B" w:rsidRDefault="00127A6B">
      <w:r>
        <w:separator/>
      </w:r>
    </w:p>
  </w:footnote>
  <w:footnote w:type="continuationSeparator" w:id="0">
    <w:p w14:paraId="59D41B94" w14:textId="77777777" w:rsidR="00127A6B" w:rsidRDefault="00127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5046A" w14:textId="77777777" w:rsidR="001A3474" w:rsidRDefault="00127A6B">
    <w:pPr>
      <w:pStyle w:val="Header"/>
    </w:pPr>
    <w:r>
      <w:rPr>
        <w:noProof/>
        <w:lang w:val="fr-FR" w:eastAsia="fr-FR"/>
      </w:rPr>
      <w:pict w14:anchorId="7391F9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31410" o:spid="_x0000_s2049" type="#_x0000_t75" alt="" style="position:absolute;margin-left:0;margin-top:0;width:452.9pt;height:640.65pt;z-index:-2516546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6157DC" w:rsidRPr="00811083" w14:paraId="61DD99B9" w14:textId="77777777" w:rsidTr="00F336C3">
      <w:trPr>
        <w:trHeight w:val="418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15197E07" w14:textId="53C2DC48" w:rsidR="006157DC" w:rsidRPr="00811083" w:rsidRDefault="0062432D" w:rsidP="006157DC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7728" behindDoc="0" locked="0" layoutInCell="1" allowOverlap="1" wp14:anchorId="5142674F" wp14:editId="6E330198">
                <wp:simplePos x="0" y="0"/>
                <wp:positionH relativeFrom="margin">
                  <wp:posOffset>-116012</wp:posOffset>
                </wp:positionH>
                <wp:positionV relativeFrom="paragraph">
                  <wp:posOffset>-1381</wp:posOffset>
                </wp:positionV>
                <wp:extent cx="1263485" cy="665019"/>
                <wp:effectExtent l="19050" t="0" r="0" b="0"/>
                <wp:wrapNone/>
                <wp:docPr id="6" name="Picture 6" descr="Char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6" descr="Chart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485" cy="6650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0E049BE7" w14:textId="1558368C" w:rsidR="006157DC" w:rsidRPr="00811083" w:rsidRDefault="0062432D" w:rsidP="00800044">
          <w:pPr>
            <w:pStyle w:val="Header"/>
            <w:jc w:val="right"/>
            <w:rPr>
              <w:rFonts w:cs="Arial"/>
              <w:color w:val="5096D0"/>
              <w:sz w:val="20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74315C5E" wp14:editId="24B1753E">
                <wp:extent cx="1249788" cy="701101"/>
                <wp:effectExtent l="0" t="0" r="0" b="0"/>
                <wp:docPr id="10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D5F3FE0" w14:textId="0C9F3BB9" w:rsidR="001A3474" w:rsidRPr="006157DC" w:rsidRDefault="001A3474" w:rsidP="00615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1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237"/>
    </w:tblGrid>
    <w:tr w:rsidR="00C7174F" w:rsidRPr="00811083" w14:paraId="443E87AE" w14:textId="77777777" w:rsidTr="0062432D">
      <w:trPr>
        <w:trHeight w:val="805"/>
      </w:trPr>
      <w:tc>
        <w:tcPr>
          <w:tcW w:w="2977" w:type="dxa"/>
          <w:tcBorders>
            <w:top w:val="nil"/>
            <w:left w:val="nil"/>
            <w:bottom w:val="nil"/>
            <w:right w:val="nil"/>
          </w:tcBorders>
        </w:tcPr>
        <w:p w14:paraId="0CAA628A" w14:textId="68D07B11" w:rsidR="00C7174F" w:rsidRPr="00811083" w:rsidRDefault="00593D04" w:rsidP="00C7174F">
          <w:pPr>
            <w:pStyle w:val="Header"/>
            <w:rPr>
              <w:rFonts w:cs="Arial"/>
              <w:color w:val="5096D0"/>
              <w:sz w:val="20"/>
            </w:rPr>
          </w:pPr>
          <w:r w:rsidRPr="00354C3F">
            <w:rPr>
              <w:rFonts w:cs="Arial"/>
              <w:noProof/>
              <w:color w:val="5096D0"/>
              <w:sz w:val="20"/>
            </w:rPr>
            <w:drawing>
              <wp:anchor distT="0" distB="0" distL="114300" distR="114300" simplePos="0" relativeHeight="251658752" behindDoc="0" locked="0" layoutInCell="1" allowOverlap="1" wp14:anchorId="25A09BF3" wp14:editId="39FD4A6E">
                <wp:simplePos x="0" y="0"/>
                <wp:positionH relativeFrom="margin">
                  <wp:posOffset>-24765</wp:posOffset>
                </wp:positionH>
                <wp:positionV relativeFrom="paragraph">
                  <wp:posOffset>31115</wp:posOffset>
                </wp:positionV>
                <wp:extent cx="1263015" cy="664845"/>
                <wp:effectExtent l="0" t="0" r="0" b="1905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3015" cy="664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237" w:type="dxa"/>
          <w:tcBorders>
            <w:top w:val="nil"/>
            <w:left w:val="nil"/>
            <w:bottom w:val="nil"/>
            <w:right w:val="nil"/>
          </w:tcBorders>
        </w:tcPr>
        <w:p w14:paraId="7F92F7EF" w14:textId="3EC67528" w:rsidR="00354C3F" w:rsidRPr="00354C3F" w:rsidRDefault="0062432D" w:rsidP="00967EF7">
          <w:pPr>
            <w:pStyle w:val="Header"/>
            <w:tabs>
              <w:tab w:val="left" w:pos="2258"/>
              <w:tab w:val="right" w:pos="6097"/>
            </w:tabs>
            <w:ind w:left="-70"/>
            <w:jc w:val="right"/>
            <w:rPr>
              <w:rFonts w:cs="Arial"/>
              <w:color w:val="5096D0"/>
              <w:sz w:val="20"/>
              <w:lang w:val="mk-MK"/>
            </w:rPr>
          </w:pPr>
          <w:r w:rsidRPr="0062432D">
            <w:rPr>
              <w:rFonts w:cs="Arial"/>
              <w:noProof/>
              <w:color w:val="5096D0"/>
              <w:sz w:val="20"/>
            </w:rPr>
            <w:drawing>
              <wp:inline distT="0" distB="0" distL="0" distR="0" wp14:anchorId="5E894C7B" wp14:editId="5447F96D">
                <wp:extent cx="1249788" cy="701101"/>
                <wp:effectExtent l="0" t="0" r="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383D950-197D-404E-AF71-AD48AEF7F56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3383D950-197D-404E-AF71-AD48AEF7F56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9788" cy="7011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DE801CB" w14:textId="10780E7D" w:rsidR="001A3474" w:rsidRPr="00C7174F" w:rsidRDefault="001A3474" w:rsidP="00C717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3CDC"/>
    <w:multiLevelType w:val="hybridMultilevel"/>
    <w:tmpl w:val="2E086A6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50FA5"/>
    <w:multiLevelType w:val="hybridMultilevel"/>
    <w:tmpl w:val="B5E826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53D72"/>
    <w:multiLevelType w:val="hybridMultilevel"/>
    <w:tmpl w:val="1974F9C0"/>
    <w:lvl w:ilvl="0" w:tplc="042F000F">
      <w:start w:val="1"/>
      <w:numFmt w:val="decimal"/>
      <w:lvlText w:val="%1."/>
      <w:lvlJc w:val="left"/>
      <w:pPr>
        <w:ind w:left="360" w:hanging="360"/>
      </w:pPr>
    </w:lvl>
    <w:lvl w:ilvl="1" w:tplc="042F0019" w:tentative="1">
      <w:start w:val="1"/>
      <w:numFmt w:val="lowerLetter"/>
      <w:lvlText w:val="%2."/>
      <w:lvlJc w:val="left"/>
      <w:pPr>
        <w:ind w:left="1080" w:hanging="360"/>
      </w:pPr>
    </w:lvl>
    <w:lvl w:ilvl="2" w:tplc="042F001B" w:tentative="1">
      <w:start w:val="1"/>
      <w:numFmt w:val="lowerRoman"/>
      <w:lvlText w:val="%3."/>
      <w:lvlJc w:val="right"/>
      <w:pPr>
        <w:ind w:left="1800" w:hanging="180"/>
      </w:pPr>
    </w:lvl>
    <w:lvl w:ilvl="3" w:tplc="042F000F" w:tentative="1">
      <w:start w:val="1"/>
      <w:numFmt w:val="decimal"/>
      <w:lvlText w:val="%4."/>
      <w:lvlJc w:val="left"/>
      <w:pPr>
        <w:ind w:left="2520" w:hanging="360"/>
      </w:pPr>
    </w:lvl>
    <w:lvl w:ilvl="4" w:tplc="042F0019" w:tentative="1">
      <w:start w:val="1"/>
      <w:numFmt w:val="lowerLetter"/>
      <w:lvlText w:val="%5."/>
      <w:lvlJc w:val="left"/>
      <w:pPr>
        <w:ind w:left="3240" w:hanging="360"/>
      </w:pPr>
    </w:lvl>
    <w:lvl w:ilvl="5" w:tplc="042F001B" w:tentative="1">
      <w:start w:val="1"/>
      <w:numFmt w:val="lowerRoman"/>
      <w:lvlText w:val="%6."/>
      <w:lvlJc w:val="right"/>
      <w:pPr>
        <w:ind w:left="3960" w:hanging="180"/>
      </w:pPr>
    </w:lvl>
    <w:lvl w:ilvl="6" w:tplc="042F000F" w:tentative="1">
      <w:start w:val="1"/>
      <w:numFmt w:val="decimal"/>
      <w:lvlText w:val="%7."/>
      <w:lvlJc w:val="left"/>
      <w:pPr>
        <w:ind w:left="4680" w:hanging="360"/>
      </w:pPr>
    </w:lvl>
    <w:lvl w:ilvl="7" w:tplc="042F0019" w:tentative="1">
      <w:start w:val="1"/>
      <w:numFmt w:val="lowerLetter"/>
      <w:lvlText w:val="%8."/>
      <w:lvlJc w:val="left"/>
      <w:pPr>
        <w:ind w:left="5400" w:hanging="360"/>
      </w:pPr>
    </w:lvl>
    <w:lvl w:ilvl="8" w:tplc="042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0260E6"/>
    <w:multiLevelType w:val="hybridMultilevel"/>
    <w:tmpl w:val="F06AA7CC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310D4"/>
    <w:multiLevelType w:val="hybridMultilevel"/>
    <w:tmpl w:val="ACFE252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3A3E2D"/>
    <w:multiLevelType w:val="hybridMultilevel"/>
    <w:tmpl w:val="45402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A3708"/>
    <w:multiLevelType w:val="hybridMultilevel"/>
    <w:tmpl w:val="F84C36F8"/>
    <w:lvl w:ilvl="0" w:tplc="1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 w15:restartNumberingAfterBreak="0">
    <w:nsid w:val="0D06616D"/>
    <w:multiLevelType w:val="hybridMultilevel"/>
    <w:tmpl w:val="948C31CC"/>
    <w:lvl w:ilvl="0" w:tplc="BD12D5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B5287E"/>
    <w:multiLevelType w:val="hybridMultilevel"/>
    <w:tmpl w:val="3712185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511E9"/>
    <w:multiLevelType w:val="hybridMultilevel"/>
    <w:tmpl w:val="B8A653E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844D86"/>
    <w:multiLevelType w:val="hybridMultilevel"/>
    <w:tmpl w:val="B20647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76121F"/>
    <w:multiLevelType w:val="hybridMultilevel"/>
    <w:tmpl w:val="CAE89CAE"/>
    <w:lvl w:ilvl="0" w:tplc="1758D25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8F7AE9"/>
    <w:multiLevelType w:val="hybridMultilevel"/>
    <w:tmpl w:val="43AC9436"/>
    <w:lvl w:ilvl="0" w:tplc="AF8E7C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EE570A"/>
    <w:multiLevelType w:val="hybridMultilevel"/>
    <w:tmpl w:val="3E441F12"/>
    <w:lvl w:ilvl="0" w:tplc="71343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096D0"/>
        <w:spacing w:val="0"/>
        <w:w w:val="100"/>
        <w:position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B36328"/>
    <w:multiLevelType w:val="hybridMultilevel"/>
    <w:tmpl w:val="EDC432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CA604C"/>
    <w:multiLevelType w:val="hybridMultilevel"/>
    <w:tmpl w:val="78586006"/>
    <w:lvl w:ilvl="0" w:tplc="080C0001">
      <w:start w:val="1"/>
      <w:numFmt w:val="bullet"/>
      <w:lvlText w:val=""/>
      <w:lvlJc w:val="left"/>
      <w:pPr>
        <w:ind w:left="179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51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3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5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7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9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1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3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56" w:hanging="360"/>
      </w:pPr>
      <w:rPr>
        <w:rFonts w:ascii="Wingdings" w:hAnsi="Wingdings" w:hint="default"/>
      </w:rPr>
    </w:lvl>
  </w:abstractNum>
  <w:abstractNum w:abstractNumId="16" w15:restartNumberingAfterBreak="0">
    <w:nsid w:val="37EB7BF4"/>
    <w:multiLevelType w:val="hybridMultilevel"/>
    <w:tmpl w:val="3990DC18"/>
    <w:lvl w:ilvl="0" w:tplc="080C0001">
      <w:start w:val="1"/>
      <w:numFmt w:val="bullet"/>
      <w:lvlText w:val=""/>
      <w:lvlJc w:val="left"/>
      <w:pPr>
        <w:ind w:left="156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7" w15:restartNumberingAfterBreak="0">
    <w:nsid w:val="3F1B1CCF"/>
    <w:multiLevelType w:val="hybridMultilevel"/>
    <w:tmpl w:val="C8A87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80093"/>
    <w:multiLevelType w:val="hybridMultilevel"/>
    <w:tmpl w:val="6150CB8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34E3F"/>
    <w:multiLevelType w:val="hybridMultilevel"/>
    <w:tmpl w:val="F8EE650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C2781F"/>
    <w:multiLevelType w:val="hybridMultilevel"/>
    <w:tmpl w:val="444ED272"/>
    <w:lvl w:ilvl="0" w:tplc="1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992BAB"/>
    <w:multiLevelType w:val="hybridMultilevel"/>
    <w:tmpl w:val="153C0C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C2164"/>
    <w:multiLevelType w:val="hybridMultilevel"/>
    <w:tmpl w:val="4FD4CA40"/>
    <w:lvl w:ilvl="0" w:tplc="042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23756EB"/>
    <w:multiLevelType w:val="hybridMultilevel"/>
    <w:tmpl w:val="47A4B94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A61D6"/>
    <w:multiLevelType w:val="hybridMultilevel"/>
    <w:tmpl w:val="3774DA86"/>
    <w:lvl w:ilvl="0" w:tplc="5FD4D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3B7E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8725E"/>
    <w:multiLevelType w:val="hybridMultilevel"/>
    <w:tmpl w:val="2952B6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FA1FFC"/>
    <w:multiLevelType w:val="hybridMultilevel"/>
    <w:tmpl w:val="8020ADCC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762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482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2922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642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362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082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5802" w:hanging="360"/>
      </w:pPr>
      <w:rPr>
        <w:rFonts w:ascii="Wingdings" w:hAnsi="Wingdings" w:hint="default"/>
      </w:rPr>
    </w:lvl>
  </w:abstractNum>
  <w:abstractNum w:abstractNumId="27" w15:restartNumberingAfterBreak="0">
    <w:nsid w:val="5E692F8E"/>
    <w:multiLevelType w:val="hybridMultilevel"/>
    <w:tmpl w:val="9678EEEC"/>
    <w:lvl w:ilvl="0" w:tplc="080C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8611D73"/>
    <w:multiLevelType w:val="hybridMultilevel"/>
    <w:tmpl w:val="EC3070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1E304A"/>
    <w:multiLevelType w:val="hybridMultilevel"/>
    <w:tmpl w:val="6C00D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7146CC"/>
    <w:multiLevelType w:val="hybridMultilevel"/>
    <w:tmpl w:val="9DA693DE"/>
    <w:lvl w:ilvl="0" w:tplc="47502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CC61DA"/>
    <w:multiLevelType w:val="hybridMultilevel"/>
    <w:tmpl w:val="54BC476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BE41B6"/>
    <w:multiLevelType w:val="hybridMultilevel"/>
    <w:tmpl w:val="40B82ED8"/>
    <w:lvl w:ilvl="0" w:tplc="533463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E0046"/>
    <w:multiLevelType w:val="hybridMultilevel"/>
    <w:tmpl w:val="75D4B0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D31A55"/>
    <w:multiLevelType w:val="hybridMultilevel"/>
    <w:tmpl w:val="BC00F984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24"/>
  </w:num>
  <w:num w:numId="4">
    <w:abstractNumId w:val="12"/>
  </w:num>
  <w:num w:numId="5">
    <w:abstractNumId w:val="7"/>
  </w:num>
  <w:num w:numId="6">
    <w:abstractNumId w:val="13"/>
  </w:num>
  <w:num w:numId="7">
    <w:abstractNumId w:val="11"/>
  </w:num>
  <w:num w:numId="8">
    <w:abstractNumId w:val="15"/>
  </w:num>
  <w:num w:numId="9">
    <w:abstractNumId w:val="4"/>
  </w:num>
  <w:num w:numId="10">
    <w:abstractNumId w:val="16"/>
  </w:num>
  <w:num w:numId="11">
    <w:abstractNumId w:val="20"/>
  </w:num>
  <w:num w:numId="12">
    <w:abstractNumId w:val="6"/>
  </w:num>
  <w:num w:numId="13">
    <w:abstractNumId w:val="9"/>
  </w:num>
  <w:num w:numId="14">
    <w:abstractNumId w:val="34"/>
  </w:num>
  <w:num w:numId="15">
    <w:abstractNumId w:val="26"/>
  </w:num>
  <w:num w:numId="16">
    <w:abstractNumId w:val="28"/>
  </w:num>
  <w:num w:numId="17">
    <w:abstractNumId w:val="5"/>
  </w:num>
  <w:num w:numId="18">
    <w:abstractNumId w:val="29"/>
  </w:num>
  <w:num w:numId="19">
    <w:abstractNumId w:val="19"/>
  </w:num>
  <w:num w:numId="20">
    <w:abstractNumId w:val="25"/>
  </w:num>
  <w:num w:numId="21">
    <w:abstractNumId w:val="14"/>
  </w:num>
  <w:num w:numId="22">
    <w:abstractNumId w:val="31"/>
  </w:num>
  <w:num w:numId="23">
    <w:abstractNumId w:val="33"/>
  </w:num>
  <w:num w:numId="24">
    <w:abstractNumId w:val="23"/>
  </w:num>
  <w:num w:numId="25">
    <w:abstractNumId w:val="8"/>
  </w:num>
  <w:num w:numId="26">
    <w:abstractNumId w:val="3"/>
  </w:num>
  <w:num w:numId="27">
    <w:abstractNumId w:val="17"/>
  </w:num>
  <w:num w:numId="28">
    <w:abstractNumId w:val="1"/>
  </w:num>
  <w:num w:numId="29">
    <w:abstractNumId w:val="21"/>
  </w:num>
  <w:num w:numId="30">
    <w:abstractNumId w:val="18"/>
  </w:num>
  <w:num w:numId="31">
    <w:abstractNumId w:val="27"/>
  </w:num>
  <w:num w:numId="32">
    <w:abstractNumId w:val="0"/>
  </w:num>
  <w:num w:numId="33">
    <w:abstractNumId w:val="10"/>
  </w:num>
  <w:num w:numId="34">
    <w:abstractNumId w:val="22"/>
  </w:num>
  <w:num w:numId="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27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D1A"/>
    <w:rsid w:val="000055F0"/>
    <w:rsid w:val="0001380C"/>
    <w:rsid w:val="00027658"/>
    <w:rsid w:val="00040B93"/>
    <w:rsid w:val="000542AC"/>
    <w:rsid w:val="000568F6"/>
    <w:rsid w:val="0006467C"/>
    <w:rsid w:val="00083DE6"/>
    <w:rsid w:val="000A4AF8"/>
    <w:rsid w:val="000B3CC5"/>
    <w:rsid w:val="000B45F5"/>
    <w:rsid w:val="000C7107"/>
    <w:rsid w:val="000E1B09"/>
    <w:rsid w:val="00103FDE"/>
    <w:rsid w:val="00115CA2"/>
    <w:rsid w:val="0011750D"/>
    <w:rsid w:val="00117541"/>
    <w:rsid w:val="00127A6B"/>
    <w:rsid w:val="00144811"/>
    <w:rsid w:val="00164781"/>
    <w:rsid w:val="001677D5"/>
    <w:rsid w:val="0016791A"/>
    <w:rsid w:val="00173B2B"/>
    <w:rsid w:val="0018406A"/>
    <w:rsid w:val="001A3082"/>
    <w:rsid w:val="001A3474"/>
    <w:rsid w:val="001C01D3"/>
    <w:rsid w:val="001C3283"/>
    <w:rsid w:val="001C674D"/>
    <w:rsid w:val="001F4360"/>
    <w:rsid w:val="00203237"/>
    <w:rsid w:val="0020721E"/>
    <w:rsid w:val="00212CB5"/>
    <w:rsid w:val="00217248"/>
    <w:rsid w:val="00222DD9"/>
    <w:rsid w:val="00235F7B"/>
    <w:rsid w:val="00252EDF"/>
    <w:rsid w:val="00253272"/>
    <w:rsid w:val="00257500"/>
    <w:rsid w:val="0026148D"/>
    <w:rsid w:val="00262C96"/>
    <w:rsid w:val="00265AE3"/>
    <w:rsid w:val="002849C2"/>
    <w:rsid w:val="002858DE"/>
    <w:rsid w:val="00296AA0"/>
    <w:rsid w:val="002A1DCE"/>
    <w:rsid w:val="002A2FAD"/>
    <w:rsid w:val="002B0109"/>
    <w:rsid w:val="002C13A3"/>
    <w:rsid w:val="002C1A30"/>
    <w:rsid w:val="002D421B"/>
    <w:rsid w:val="002D5892"/>
    <w:rsid w:val="00300A2B"/>
    <w:rsid w:val="003255F8"/>
    <w:rsid w:val="00352F49"/>
    <w:rsid w:val="00354C3F"/>
    <w:rsid w:val="0036368C"/>
    <w:rsid w:val="00370EFB"/>
    <w:rsid w:val="003736F1"/>
    <w:rsid w:val="00394628"/>
    <w:rsid w:val="003B2C40"/>
    <w:rsid w:val="003C0610"/>
    <w:rsid w:val="003C5C74"/>
    <w:rsid w:val="003E597B"/>
    <w:rsid w:val="00432173"/>
    <w:rsid w:val="00433DF4"/>
    <w:rsid w:val="00446507"/>
    <w:rsid w:val="0046408E"/>
    <w:rsid w:val="004840BE"/>
    <w:rsid w:val="004847E9"/>
    <w:rsid w:val="0049736B"/>
    <w:rsid w:val="004A1AD7"/>
    <w:rsid w:val="004A4276"/>
    <w:rsid w:val="004B1A93"/>
    <w:rsid w:val="004C48E9"/>
    <w:rsid w:val="004C4BE3"/>
    <w:rsid w:val="004E20C0"/>
    <w:rsid w:val="004F2EE2"/>
    <w:rsid w:val="00511B70"/>
    <w:rsid w:val="00535F46"/>
    <w:rsid w:val="00540757"/>
    <w:rsid w:val="00544666"/>
    <w:rsid w:val="0056225F"/>
    <w:rsid w:val="00562FEC"/>
    <w:rsid w:val="00564C89"/>
    <w:rsid w:val="00581E75"/>
    <w:rsid w:val="00593D04"/>
    <w:rsid w:val="0059486A"/>
    <w:rsid w:val="00595002"/>
    <w:rsid w:val="005C23E1"/>
    <w:rsid w:val="005F1DCA"/>
    <w:rsid w:val="005F4EFA"/>
    <w:rsid w:val="0060448C"/>
    <w:rsid w:val="00606D6A"/>
    <w:rsid w:val="00614F88"/>
    <w:rsid w:val="006157DC"/>
    <w:rsid w:val="0062432D"/>
    <w:rsid w:val="00626A82"/>
    <w:rsid w:val="0064508A"/>
    <w:rsid w:val="00650A63"/>
    <w:rsid w:val="00670BB9"/>
    <w:rsid w:val="006A5017"/>
    <w:rsid w:val="006E4E1E"/>
    <w:rsid w:val="006E7988"/>
    <w:rsid w:val="006F1A17"/>
    <w:rsid w:val="00725262"/>
    <w:rsid w:val="00730B6F"/>
    <w:rsid w:val="00730B93"/>
    <w:rsid w:val="00731C1C"/>
    <w:rsid w:val="00733235"/>
    <w:rsid w:val="00764319"/>
    <w:rsid w:val="007735DD"/>
    <w:rsid w:val="00775FF6"/>
    <w:rsid w:val="00776415"/>
    <w:rsid w:val="0077726E"/>
    <w:rsid w:val="007804B9"/>
    <w:rsid w:val="0078528F"/>
    <w:rsid w:val="00793C94"/>
    <w:rsid w:val="007A2DE7"/>
    <w:rsid w:val="007C0F0D"/>
    <w:rsid w:val="007D581C"/>
    <w:rsid w:val="007D5971"/>
    <w:rsid w:val="007E0B1C"/>
    <w:rsid w:val="007E2072"/>
    <w:rsid w:val="00800044"/>
    <w:rsid w:val="00806885"/>
    <w:rsid w:val="00806AFA"/>
    <w:rsid w:val="00810074"/>
    <w:rsid w:val="00811083"/>
    <w:rsid w:val="00811F26"/>
    <w:rsid w:val="008233DE"/>
    <w:rsid w:val="00825DFF"/>
    <w:rsid w:val="0083539D"/>
    <w:rsid w:val="0086503B"/>
    <w:rsid w:val="00865CE7"/>
    <w:rsid w:val="008740CD"/>
    <w:rsid w:val="00874EB6"/>
    <w:rsid w:val="008851BD"/>
    <w:rsid w:val="00886D1A"/>
    <w:rsid w:val="00890E66"/>
    <w:rsid w:val="00892DC4"/>
    <w:rsid w:val="008A436E"/>
    <w:rsid w:val="008A57C8"/>
    <w:rsid w:val="008B2E65"/>
    <w:rsid w:val="008C34E6"/>
    <w:rsid w:val="008F5690"/>
    <w:rsid w:val="0091373C"/>
    <w:rsid w:val="00923D8B"/>
    <w:rsid w:val="00925F44"/>
    <w:rsid w:val="00932F9A"/>
    <w:rsid w:val="0093672B"/>
    <w:rsid w:val="00945BEB"/>
    <w:rsid w:val="00954211"/>
    <w:rsid w:val="009644E5"/>
    <w:rsid w:val="00964FDD"/>
    <w:rsid w:val="00967EF7"/>
    <w:rsid w:val="00972447"/>
    <w:rsid w:val="0098041D"/>
    <w:rsid w:val="009E2E6D"/>
    <w:rsid w:val="009F4EEE"/>
    <w:rsid w:val="00A06C2C"/>
    <w:rsid w:val="00A137D2"/>
    <w:rsid w:val="00A14059"/>
    <w:rsid w:val="00A3059D"/>
    <w:rsid w:val="00A308A0"/>
    <w:rsid w:val="00A34AA5"/>
    <w:rsid w:val="00A412CE"/>
    <w:rsid w:val="00A60497"/>
    <w:rsid w:val="00A70E44"/>
    <w:rsid w:val="00A72883"/>
    <w:rsid w:val="00A76CF5"/>
    <w:rsid w:val="00A76EA0"/>
    <w:rsid w:val="00A97C87"/>
    <w:rsid w:val="00AA63FD"/>
    <w:rsid w:val="00AB3DD6"/>
    <w:rsid w:val="00AB4964"/>
    <w:rsid w:val="00AC4C6C"/>
    <w:rsid w:val="00AE7D26"/>
    <w:rsid w:val="00AF3FE6"/>
    <w:rsid w:val="00B01794"/>
    <w:rsid w:val="00B1129A"/>
    <w:rsid w:val="00B12713"/>
    <w:rsid w:val="00B2363C"/>
    <w:rsid w:val="00B454F3"/>
    <w:rsid w:val="00B4722D"/>
    <w:rsid w:val="00B56848"/>
    <w:rsid w:val="00B663E5"/>
    <w:rsid w:val="00B745DD"/>
    <w:rsid w:val="00B771B4"/>
    <w:rsid w:val="00B80121"/>
    <w:rsid w:val="00B851E7"/>
    <w:rsid w:val="00B92725"/>
    <w:rsid w:val="00B93F49"/>
    <w:rsid w:val="00BB2D55"/>
    <w:rsid w:val="00BB3875"/>
    <w:rsid w:val="00BB4E9C"/>
    <w:rsid w:val="00BF0AD2"/>
    <w:rsid w:val="00BF4207"/>
    <w:rsid w:val="00BF776D"/>
    <w:rsid w:val="00C035A9"/>
    <w:rsid w:val="00C107C1"/>
    <w:rsid w:val="00C2565D"/>
    <w:rsid w:val="00C36147"/>
    <w:rsid w:val="00C42433"/>
    <w:rsid w:val="00C42520"/>
    <w:rsid w:val="00C43717"/>
    <w:rsid w:val="00C7174F"/>
    <w:rsid w:val="00C809E2"/>
    <w:rsid w:val="00C85F82"/>
    <w:rsid w:val="00C923F6"/>
    <w:rsid w:val="00C93106"/>
    <w:rsid w:val="00CA082F"/>
    <w:rsid w:val="00CA1351"/>
    <w:rsid w:val="00CA2E4A"/>
    <w:rsid w:val="00CA69CA"/>
    <w:rsid w:val="00CD65B9"/>
    <w:rsid w:val="00CE112C"/>
    <w:rsid w:val="00D00537"/>
    <w:rsid w:val="00D34E28"/>
    <w:rsid w:val="00D6324A"/>
    <w:rsid w:val="00D73B0D"/>
    <w:rsid w:val="00D81DCA"/>
    <w:rsid w:val="00D83A87"/>
    <w:rsid w:val="00D9098E"/>
    <w:rsid w:val="00D933E5"/>
    <w:rsid w:val="00D9371A"/>
    <w:rsid w:val="00DA3CD6"/>
    <w:rsid w:val="00DA4203"/>
    <w:rsid w:val="00DA71AC"/>
    <w:rsid w:val="00DC29AB"/>
    <w:rsid w:val="00DC5E2B"/>
    <w:rsid w:val="00DC613C"/>
    <w:rsid w:val="00DD0657"/>
    <w:rsid w:val="00DD09A4"/>
    <w:rsid w:val="00DD50DF"/>
    <w:rsid w:val="00DE2B90"/>
    <w:rsid w:val="00DE4054"/>
    <w:rsid w:val="00E10597"/>
    <w:rsid w:val="00E14C56"/>
    <w:rsid w:val="00E16635"/>
    <w:rsid w:val="00E23AB8"/>
    <w:rsid w:val="00E24168"/>
    <w:rsid w:val="00E33DA1"/>
    <w:rsid w:val="00E558F5"/>
    <w:rsid w:val="00E65F13"/>
    <w:rsid w:val="00E75DE0"/>
    <w:rsid w:val="00E81D66"/>
    <w:rsid w:val="00EA01EA"/>
    <w:rsid w:val="00EA2985"/>
    <w:rsid w:val="00EB57A6"/>
    <w:rsid w:val="00EC357A"/>
    <w:rsid w:val="00ED0FCC"/>
    <w:rsid w:val="00EE1316"/>
    <w:rsid w:val="00EF4371"/>
    <w:rsid w:val="00F07289"/>
    <w:rsid w:val="00F348E5"/>
    <w:rsid w:val="00F44A24"/>
    <w:rsid w:val="00F50F50"/>
    <w:rsid w:val="00F57E72"/>
    <w:rsid w:val="00F62B8B"/>
    <w:rsid w:val="00F701C5"/>
    <w:rsid w:val="00F73804"/>
    <w:rsid w:val="00F9006E"/>
    <w:rsid w:val="00F91F16"/>
    <w:rsid w:val="00FB5C57"/>
    <w:rsid w:val="00FC3841"/>
    <w:rsid w:val="00FD577C"/>
    <w:rsid w:val="00FD5B20"/>
    <w:rsid w:val="00FE4A43"/>
    <w:rsid w:val="00FF0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2133EC6E"/>
  <w15:docId w15:val="{76FE1914-318F-0E40-AA95-1E3DAC9E3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730B6F"/>
    <w:rPr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rsid w:val="00173B2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rsid w:val="00C424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73B2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86D1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886D1A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12713"/>
    <w:rPr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rsid w:val="00B12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2713"/>
    <w:rPr>
      <w:rFonts w:ascii="Tahoma" w:hAnsi="Tahoma" w:cs="Tahoma"/>
      <w:sz w:val="16"/>
      <w:szCs w:val="16"/>
      <w:lang w:val="en-GB" w:eastAsia="en-GB"/>
    </w:rPr>
  </w:style>
  <w:style w:type="character" w:customStyle="1" w:styleId="HeaderChar">
    <w:name w:val="Header Char"/>
    <w:link w:val="Header"/>
    <w:uiPriority w:val="99"/>
    <w:rsid w:val="00B12713"/>
    <w:rPr>
      <w:sz w:val="24"/>
      <w:szCs w:val="24"/>
      <w:lang w:val="en-GB" w:eastAsia="en-GB"/>
    </w:rPr>
  </w:style>
  <w:style w:type="paragraph" w:customStyle="1" w:styleId="Heading11">
    <w:name w:val="Heading 11"/>
    <w:basedOn w:val="Normal"/>
    <w:link w:val="HEADING1Car"/>
    <w:rsid w:val="00F57E72"/>
    <w:pPr>
      <w:spacing w:after="240"/>
    </w:pPr>
    <w:rPr>
      <w:rFonts w:ascii="Arial" w:hAnsi="Arial" w:cs="Arial"/>
      <w:b/>
      <w:caps/>
      <w:color w:val="006595"/>
      <w:sz w:val="36"/>
      <w:szCs w:val="36"/>
    </w:rPr>
  </w:style>
  <w:style w:type="paragraph" w:customStyle="1" w:styleId="Heading31">
    <w:name w:val="Heading 31"/>
    <w:basedOn w:val="Normal"/>
    <w:link w:val="HEADING3Car"/>
    <w:rsid w:val="00932F9A"/>
    <w:pPr>
      <w:spacing w:before="240" w:after="120"/>
    </w:pPr>
    <w:rPr>
      <w:rFonts w:ascii="Arial" w:hAnsi="Arial" w:cs="Arial"/>
      <w:b/>
      <w:color w:val="53B7E8"/>
      <w:sz w:val="28"/>
      <w:szCs w:val="28"/>
    </w:rPr>
  </w:style>
  <w:style w:type="character" w:customStyle="1" w:styleId="HEADING1Car">
    <w:name w:val="HEADING 1 Car"/>
    <w:link w:val="Heading11"/>
    <w:rsid w:val="00F57E72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character" w:styleId="Strong">
    <w:name w:val="Strong"/>
    <w:rsid w:val="00925F44"/>
    <w:rPr>
      <w:b/>
      <w:bCs/>
    </w:rPr>
  </w:style>
  <w:style w:type="character" w:customStyle="1" w:styleId="HEADING3Car">
    <w:name w:val="HEADING 3 Car"/>
    <w:link w:val="Heading31"/>
    <w:rsid w:val="00932F9A"/>
    <w:rPr>
      <w:rFonts w:ascii="Arial" w:hAnsi="Arial" w:cs="Arial"/>
      <w:b/>
      <w:color w:val="53B7E8"/>
      <w:sz w:val="28"/>
      <w:szCs w:val="28"/>
      <w:lang w:val="en-GB" w:eastAsia="en-GB"/>
    </w:rPr>
  </w:style>
  <w:style w:type="paragraph" w:customStyle="1" w:styleId="scx-TEXT">
    <w:name w:val="scx-TEXT"/>
    <w:basedOn w:val="Normal"/>
    <w:link w:val="scx-TEXTChar"/>
    <w:qFormat/>
    <w:rsid w:val="00562FEC"/>
    <w:pPr>
      <w:spacing w:before="120" w:after="120" w:line="276" w:lineRule="auto"/>
      <w:jc w:val="both"/>
    </w:pPr>
    <w:rPr>
      <w:rFonts w:ascii="Arial" w:hAnsi="Arial" w:cs="Arial"/>
      <w:bCs/>
      <w:color w:val="262626" w:themeColor="text1" w:themeTint="D9"/>
      <w:sz w:val="22"/>
      <w:szCs w:val="22"/>
    </w:rPr>
  </w:style>
  <w:style w:type="paragraph" w:customStyle="1" w:styleId="BULLETS">
    <w:name w:val="BULLETS"/>
    <w:basedOn w:val="Normal"/>
    <w:link w:val="BULLETSCar"/>
    <w:qFormat/>
    <w:rsid w:val="0059486A"/>
    <w:pPr>
      <w:numPr>
        <w:numId w:val="7"/>
      </w:numPr>
      <w:spacing w:before="240" w:after="120"/>
    </w:pPr>
    <w:rPr>
      <w:rFonts w:ascii="Arial" w:hAnsi="Arial" w:cs="Arial"/>
      <w:bCs/>
      <w:color w:val="000000"/>
      <w:sz w:val="22"/>
      <w:szCs w:val="22"/>
    </w:rPr>
  </w:style>
  <w:style w:type="character" w:customStyle="1" w:styleId="scx-TEXTChar">
    <w:name w:val="scx-TEXT Char"/>
    <w:link w:val="scx-TEXT"/>
    <w:rsid w:val="00562FEC"/>
    <w:rPr>
      <w:rFonts w:ascii="Arial" w:hAnsi="Arial" w:cs="Arial"/>
      <w:bCs/>
      <w:color w:val="262626" w:themeColor="text1" w:themeTint="D9"/>
      <w:sz w:val="22"/>
      <w:szCs w:val="22"/>
      <w:lang w:val="en-GB" w:eastAsia="en-GB"/>
    </w:rPr>
  </w:style>
  <w:style w:type="paragraph" w:customStyle="1" w:styleId="Heading21">
    <w:name w:val="Heading 21"/>
    <w:basedOn w:val="Normal"/>
    <w:link w:val="HEADING2Car"/>
    <w:rsid w:val="00811F26"/>
    <w:pPr>
      <w:spacing w:before="240"/>
    </w:pPr>
    <w:rPr>
      <w:rFonts w:ascii="Arial" w:hAnsi="Arial" w:cs="Arial"/>
      <w:b/>
      <w:color w:val="1F497D"/>
      <w:sz w:val="32"/>
      <w:szCs w:val="32"/>
    </w:rPr>
  </w:style>
  <w:style w:type="character" w:customStyle="1" w:styleId="BULLETSCar">
    <w:name w:val="BULLETS Car"/>
    <w:link w:val="BULLETS"/>
    <w:rsid w:val="0059486A"/>
    <w:rPr>
      <w:rFonts w:ascii="Arial" w:hAnsi="Arial" w:cs="Arial"/>
      <w:bCs/>
      <w:color w:val="000000"/>
      <w:sz w:val="22"/>
      <w:szCs w:val="22"/>
      <w:lang w:eastAsia="en-GB"/>
    </w:rPr>
  </w:style>
  <w:style w:type="character" w:customStyle="1" w:styleId="Heading1Char">
    <w:name w:val="Heading 1 Char"/>
    <w:link w:val="Heading1"/>
    <w:rsid w:val="00173B2B"/>
    <w:rPr>
      <w:rFonts w:ascii="Cambria" w:eastAsia="Times New Roman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ar">
    <w:name w:val="HEADING 2 Car"/>
    <w:link w:val="Heading21"/>
    <w:rsid w:val="00811F26"/>
    <w:rPr>
      <w:rFonts w:ascii="Arial" w:hAnsi="Arial" w:cs="Arial"/>
      <w:b/>
      <w:color w:val="1F497D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73B2B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fr-FR" w:eastAsia="en-US"/>
    </w:rPr>
  </w:style>
  <w:style w:type="paragraph" w:customStyle="1" w:styleId="Style1">
    <w:name w:val="Style1"/>
    <w:basedOn w:val="Heading11"/>
    <w:link w:val="Style1Car"/>
    <w:rsid w:val="00173B2B"/>
  </w:style>
  <w:style w:type="character" w:customStyle="1" w:styleId="Heading3Char">
    <w:name w:val="Heading 3 Char"/>
    <w:link w:val="Heading3"/>
    <w:semiHidden/>
    <w:rsid w:val="00173B2B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Style1Car">
    <w:name w:val="Style1 Car"/>
    <w:basedOn w:val="HEADING1Car"/>
    <w:link w:val="Style1"/>
    <w:rsid w:val="00173B2B"/>
    <w:rPr>
      <w:rFonts w:ascii="Arial" w:hAnsi="Arial" w:cs="Arial"/>
      <w:b/>
      <w:caps/>
      <w:color w:val="006595"/>
      <w:sz w:val="36"/>
      <w:szCs w:val="36"/>
      <w:lang w:val="en-GB" w:eastAsia="en-GB"/>
    </w:rPr>
  </w:style>
  <w:style w:type="paragraph" w:styleId="TOC2">
    <w:name w:val="toc 2"/>
    <w:basedOn w:val="Normal"/>
    <w:next w:val="Normal"/>
    <w:link w:val="TOC2Char"/>
    <w:autoRedefine/>
    <w:uiPriority w:val="39"/>
    <w:rsid w:val="00173B2B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173B2B"/>
    <w:pPr>
      <w:ind w:left="480"/>
    </w:pPr>
  </w:style>
  <w:style w:type="character" w:styleId="Hyperlink">
    <w:name w:val="Hyperlink"/>
    <w:uiPriority w:val="99"/>
    <w:unhideWhenUsed/>
    <w:rsid w:val="00173B2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173B2B"/>
  </w:style>
  <w:style w:type="paragraph" w:customStyle="1" w:styleId="sommaire-titre">
    <w:name w:val="sommaire - titre"/>
    <w:basedOn w:val="scx-TEXT"/>
    <w:link w:val="sommaire-titreCar"/>
    <w:rsid w:val="009644E5"/>
    <w:rPr>
      <w:b/>
      <w:color w:val="595959"/>
      <w:sz w:val="44"/>
      <w:szCs w:val="44"/>
    </w:rPr>
  </w:style>
  <w:style w:type="paragraph" w:styleId="FootnoteText">
    <w:name w:val="footnote text"/>
    <w:basedOn w:val="Normal"/>
    <w:link w:val="FootnoteTextChar"/>
    <w:rsid w:val="00BB4E9C"/>
    <w:rPr>
      <w:sz w:val="20"/>
      <w:szCs w:val="20"/>
    </w:rPr>
  </w:style>
  <w:style w:type="character" w:customStyle="1" w:styleId="sommaire-titreCar">
    <w:name w:val="sommaire - titre Car"/>
    <w:link w:val="sommaire-titre"/>
    <w:rsid w:val="009644E5"/>
    <w:rPr>
      <w:rFonts w:ascii="Arial" w:hAnsi="Arial" w:cs="Arial"/>
      <w:b/>
      <w:bCs/>
      <w:color w:val="595959"/>
      <w:sz w:val="44"/>
      <w:szCs w:val="44"/>
    </w:rPr>
  </w:style>
  <w:style w:type="character" w:customStyle="1" w:styleId="FootnoteTextChar">
    <w:name w:val="Footnote Text Char"/>
    <w:link w:val="FootnoteText"/>
    <w:rsid w:val="00BB4E9C"/>
    <w:rPr>
      <w:lang w:val="en-GB" w:eastAsia="en-GB"/>
    </w:rPr>
  </w:style>
  <w:style w:type="character" w:styleId="FootnoteReference">
    <w:name w:val="footnote reference"/>
    <w:rsid w:val="00BB4E9C"/>
    <w:rPr>
      <w:vertAlign w:val="superscript"/>
    </w:rPr>
  </w:style>
  <w:style w:type="paragraph" w:customStyle="1" w:styleId="sommaire-texte">
    <w:name w:val="sommaire - texte"/>
    <w:basedOn w:val="TOC2"/>
    <w:link w:val="sommaire-texteCar"/>
    <w:rsid w:val="00BB4E9C"/>
    <w:pPr>
      <w:tabs>
        <w:tab w:val="right" w:leader="dot" w:pos="9060"/>
      </w:tabs>
    </w:pPr>
    <w:rPr>
      <w:rFonts w:ascii="Arial" w:hAnsi="Arial" w:cs="Arial"/>
      <w:noProof/>
      <w:color w:val="595959"/>
    </w:rPr>
  </w:style>
  <w:style w:type="paragraph" w:customStyle="1" w:styleId="TITLE1">
    <w:name w:val="TITLE1"/>
    <w:basedOn w:val="Normal"/>
    <w:link w:val="TITLE1Car"/>
    <w:rsid w:val="00E33DA1"/>
    <w:pPr>
      <w:spacing w:after="240"/>
    </w:pPr>
    <w:rPr>
      <w:rFonts w:ascii="Arial" w:hAnsi="Arial" w:cs="Arial"/>
      <w:b/>
      <w:color w:val="006595"/>
      <w:sz w:val="36"/>
      <w:szCs w:val="36"/>
    </w:rPr>
  </w:style>
  <w:style w:type="character" w:customStyle="1" w:styleId="TOC2Char">
    <w:name w:val="TOC 2 Char"/>
    <w:link w:val="TOC2"/>
    <w:uiPriority w:val="39"/>
    <w:rsid w:val="00BB4E9C"/>
    <w:rPr>
      <w:sz w:val="24"/>
      <w:szCs w:val="24"/>
      <w:lang w:val="en-GB" w:eastAsia="en-GB"/>
    </w:rPr>
  </w:style>
  <w:style w:type="character" w:customStyle="1" w:styleId="sommaire-texteCar">
    <w:name w:val="sommaire - texte Car"/>
    <w:link w:val="sommaire-texte"/>
    <w:rsid w:val="00BB4E9C"/>
    <w:rPr>
      <w:rFonts w:ascii="Arial" w:hAnsi="Arial" w:cs="Arial"/>
      <w:noProof/>
      <w:color w:val="595959"/>
      <w:sz w:val="24"/>
      <w:szCs w:val="24"/>
      <w:lang w:val="en-GB" w:eastAsia="en-GB"/>
    </w:rPr>
  </w:style>
  <w:style w:type="character" w:customStyle="1" w:styleId="TITLE1Car">
    <w:name w:val="TITLE1 Car"/>
    <w:link w:val="TITLE1"/>
    <w:rsid w:val="00E33DA1"/>
    <w:rPr>
      <w:rFonts w:ascii="Arial" w:hAnsi="Arial" w:cs="Arial"/>
      <w:b/>
      <w:color w:val="006595"/>
      <w:sz w:val="36"/>
      <w:szCs w:val="36"/>
      <w:lang w:val="en-GB" w:eastAsia="en-GB"/>
    </w:rPr>
  </w:style>
  <w:style w:type="table" w:styleId="TableGrid">
    <w:name w:val="Table Grid"/>
    <w:basedOn w:val="TableNormal"/>
    <w:rsid w:val="00C931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51">
    <w:name w:val="Grid Table 4 - Accent 51"/>
    <w:basedOn w:val="TableNormal"/>
    <w:uiPriority w:val="49"/>
    <w:rsid w:val="00890E6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157DC"/>
    <w:pPr>
      <w:spacing w:before="100" w:beforeAutospacing="1" w:after="100" w:afterAutospacing="1"/>
    </w:pPr>
    <w:rPr>
      <w:lang w:val="pt-PT" w:eastAsia="pt-PT"/>
    </w:rPr>
  </w:style>
  <w:style w:type="paragraph" w:styleId="ListParagraph">
    <w:name w:val="List Paragraph"/>
    <w:basedOn w:val="Normal"/>
    <w:uiPriority w:val="34"/>
    <w:qFormat/>
    <w:rsid w:val="004C48E9"/>
    <w:pPr>
      <w:ind w:left="720"/>
      <w:contextualSpacing/>
    </w:pPr>
  </w:style>
  <w:style w:type="paragraph" w:customStyle="1" w:styleId="scx3">
    <w:name w:val="scx3"/>
    <w:basedOn w:val="Normal"/>
    <w:next w:val="scx-TEXT"/>
    <w:link w:val="scx3Char"/>
    <w:qFormat/>
    <w:rsid w:val="005F1DCA"/>
    <w:pPr>
      <w:keepNext/>
      <w:spacing w:before="360" w:after="240"/>
      <w:jc w:val="both"/>
      <w:outlineLvl w:val="2"/>
    </w:pPr>
    <w:rPr>
      <w:rFonts w:ascii="Arial" w:hAnsi="Arial"/>
      <w:b/>
      <w:color w:val="53B7E8"/>
      <w:sz w:val="28"/>
      <w:szCs w:val="28"/>
    </w:rPr>
  </w:style>
  <w:style w:type="character" w:customStyle="1" w:styleId="scx3Char">
    <w:name w:val="scx3 Char"/>
    <w:link w:val="scx3"/>
    <w:rsid w:val="005F1DCA"/>
    <w:rPr>
      <w:rFonts w:ascii="Arial" w:hAnsi="Arial"/>
      <w:b/>
      <w:color w:val="53B7E8"/>
      <w:sz w:val="28"/>
      <w:szCs w:val="28"/>
    </w:rPr>
  </w:style>
  <w:style w:type="paragraph" w:styleId="Caption">
    <w:name w:val="caption"/>
    <w:aliases w:val="scx-FigCaption"/>
    <w:basedOn w:val="Normal"/>
    <w:next w:val="Normal"/>
    <w:link w:val="CaptionChar"/>
    <w:uiPriority w:val="35"/>
    <w:unhideWhenUsed/>
    <w:qFormat/>
    <w:rsid w:val="00B4722D"/>
    <w:pPr>
      <w:spacing w:after="240"/>
      <w:jc w:val="center"/>
    </w:pPr>
    <w:rPr>
      <w:rFonts w:ascii="Arial" w:eastAsia="MS Mincho" w:hAnsi="Arial"/>
      <w:bCs/>
      <w:color w:val="000000"/>
      <w:sz w:val="18"/>
      <w:szCs w:val="20"/>
      <w:lang w:eastAsia="fr-FR"/>
    </w:rPr>
  </w:style>
  <w:style w:type="character" w:customStyle="1" w:styleId="CaptionChar">
    <w:name w:val="Caption Char"/>
    <w:aliases w:val="scx-FigCaption Char"/>
    <w:link w:val="Caption"/>
    <w:uiPriority w:val="35"/>
    <w:rsid w:val="00B4722D"/>
    <w:rPr>
      <w:rFonts w:ascii="Arial" w:eastAsia="MS Mincho" w:hAnsi="Arial"/>
      <w:bCs/>
      <w:color w:val="000000"/>
      <w:sz w:val="18"/>
      <w:lang w:val="en-GB" w:eastAsia="fr-FR"/>
    </w:rPr>
  </w:style>
  <w:style w:type="paragraph" w:customStyle="1" w:styleId="scx4">
    <w:name w:val="scx4"/>
    <w:basedOn w:val="Normal"/>
    <w:next w:val="scx-TEXT"/>
    <w:link w:val="scx4Char"/>
    <w:qFormat/>
    <w:rsid w:val="005F1DCA"/>
    <w:pPr>
      <w:keepNext/>
      <w:shd w:val="clear" w:color="auto" w:fill="BDD6EE"/>
      <w:spacing w:before="24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4Char">
    <w:name w:val="scx4 Char"/>
    <w:link w:val="scx4"/>
    <w:rsid w:val="005F1DCA"/>
    <w:rPr>
      <w:rFonts w:ascii="Arial" w:eastAsia="MS Mincho" w:hAnsi="Arial"/>
      <w:b/>
      <w:color w:val="000000"/>
      <w:sz w:val="22"/>
      <w:szCs w:val="24"/>
      <w:shd w:val="clear" w:color="auto" w:fill="BDD6EE"/>
      <w:lang w:val="en-GB" w:eastAsia="fr-FR"/>
    </w:rPr>
  </w:style>
  <w:style w:type="paragraph" w:customStyle="1" w:styleId="scx-TabCaption">
    <w:name w:val="scx-TabCaption"/>
    <w:basedOn w:val="Caption"/>
    <w:link w:val="scx-TabCaptionChar"/>
    <w:qFormat/>
    <w:rsid w:val="00B4722D"/>
    <w:pPr>
      <w:keepNext/>
      <w:spacing w:before="240" w:after="120"/>
    </w:pPr>
    <w:rPr>
      <w:bCs w:val="0"/>
    </w:rPr>
  </w:style>
  <w:style w:type="character" w:customStyle="1" w:styleId="scx-TabCaptionChar">
    <w:name w:val="scx-TabCaption Char"/>
    <w:link w:val="scx-TabCaption"/>
    <w:rsid w:val="00B4722D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Caption2">
    <w:name w:val="Caption 2"/>
    <w:basedOn w:val="Caption"/>
    <w:link w:val="Caption2Char"/>
    <w:rsid w:val="00EA2985"/>
    <w:pPr>
      <w:keepNext/>
      <w:spacing w:before="120"/>
    </w:pPr>
    <w:rPr>
      <w:bCs w:val="0"/>
    </w:rPr>
  </w:style>
  <w:style w:type="character" w:customStyle="1" w:styleId="Caption2Char">
    <w:name w:val="Caption 2 Char"/>
    <w:link w:val="Caption2"/>
    <w:rsid w:val="00EA2985"/>
    <w:rPr>
      <w:rFonts w:ascii="Arial" w:eastAsia="MS Mincho" w:hAnsi="Arial"/>
      <w:color w:val="000000"/>
      <w:sz w:val="18"/>
      <w:lang w:val="en-GB" w:eastAsia="fr-FR"/>
    </w:rPr>
  </w:style>
  <w:style w:type="paragraph" w:customStyle="1" w:styleId="scx2">
    <w:name w:val="scx2"/>
    <w:basedOn w:val="Normal"/>
    <w:next w:val="scx-TEXT"/>
    <w:link w:val="scx2Char"/>
    <w:qFormat/>
    <w:rsid w:val="00E75DE0"/>
    <w:pPr>
      <w:keepNext/>
      <w:spacing w:before="480" w:after="120"/>
      <w:jc w:val="both"/>
      <w:outlineLvl w:val="1"/>
    </w:pPr>
    <w:rPr>
      <w:rFonts w:ascii="Arial" w:hAnsi="Arial"/>
      <w:b/>
      <w:bCs/>
      <w:color w:val="1F497D"/>
      <w:sz w:val="32"/>
      <w:szCs w:val="32"/>
    </w:rPr>
  </w:style>
  <w:style w:type="character" w:customStyle="1" w:styleId="scx2Char">
    <w:name w:val="scx2 Char"/>
    <w:link w:val="scx2"/>
    <w:rsid w:val="00E75DE0"/>
    <w:rPr>
      <w:rFonts w:ascii="Arial" w:hAnsi="Arial"/>
      <w:b/>
      <w:bCs/>
      <w:color w:val="1F497D"/>
      <w:sz w:val="32"/>
      <w:szCs w:val="32"/>
    </w:rPr>
  </w:style>
  <w:style w:type="paragraph" w:customStyle="1" w:styleId="scx1">
    <w:name w:val="scx1"/>
    <w:basedOn w:val="Heading11"/>
    <w:next w:val="scx-TEXT"/>
    <w:link w:val="scx1Char"/>
    <w:qFormat/>
    <w:rsid w:val="00E75DE0"/>
    <w:pPr>
      <w:keepNext/>
      <w:pageBreakBefore/>
      <w:spacing w:before="600"/>
      <w:outlineLvl w:val="0"/>
    </w:pPr>
    <w:rPr>
      <w:rFonts w:cs="Times New Roman"/>
      <w:bCs/>
      <w:color w:val="4F81BD"/>
    </w:rPr>
  </w:style>
  <w:style w:type="character" w:customStyle="1" w:styleId="scx1Char">
    <w:name w:val="scx1 Char"/>
    <w:link w:val="scx1"/>
    <w:rsid w:val="00E75DE0"/>
    <w:rPr>
      <w:rFonts w:ascii="Arial" w:hAnsi="Arial"/>
      <w:b/>
      <w:bCs/>
      <w:caps/>
      <w:color w:val="4F81BD"/>
      <w:sz w:val="36"/>
      <w:szCs w:val="36"/>
      <w:lang w:val="en-GB"/>
    </w:rPr>
  </w:style>
  <w:style w:type="character" w:styleId="CommentReference">
    <w:name w:val="annotation reference"/>
    <w:basedOn w:val="DefaultParagraphFont"/>
    <w:rsid w:val="004A4276"/>
    <w:rPr>
      <w:sz w:val="16"/>
      <w:szCs w:val="16"/>
    </w:rPr>
  </w:style>
  <w:style w:type="paragraph" w:styleId="CommentText">
    <w:name w:val="annotation text"/>
    <w:basedOn w:val="Normal"/>
    <w:link w:val="CommentTextChar"/>
    <w:rsid w:val="004A427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4A4276"/>
    <w:rPr>
      <w:lang w:val="en-GB" w:eastAsia="en-GB"/>
    </w:rPr>
  </w:style>
  <w:style w:type="paragraph" w:styleId="CommentSubject">
    <w:name w:val="annotation subject"/>
    <w:basedOn w:val="CommentText"/>
    <w:next w:val="CommentText"/>
    <w:link w:val="CommentSubjectChar"/>
    <w:rsid w:val="004A42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A4276"/>
    <w:rPr>
      <w:b/>
      <w:bCs/>
      <w:lang w:val="en-GB" w:eastAsia="en-GB"/>
    </w:rPr>
  </w:style>
  <w:style w:type="character" w:customStyle="1" w:styleId="Heading2Char">
    <w:name w:val="Heading 2 Char"/>
    <w:basedOn w:val="DefaultParagraphFont"/>
    <w:link w:val="Heading2"/>
    <w:rsid w:val="00C4243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 w:eastAsia="en-GB"/>
    </w:rPr>
  </w:style>
  <w:style w:type="table" w:customStyle="1" w:styleId="GridTable4-Accent11">
    <w:name w:val="Grid Table 4 - Accent 11"/>
    <w:basedOn w:val="TableNormal"/>
    <w:uiPriority w:val="49"/>
    <w:rsid w:val="00562FEC"/>
    <w:pPr>
      <w:spacing w:before="30" w:after="30"/>
    </w:pPr>
    <w:rPr>
      <w:rFonts w:ascii="Arial" w:hAnsi="Arial"/>
      <w:sz w:val="22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562FEC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customStyle="1" w:styleId="TEXT">
    <w:name w:val="TEXT"/>
    <w:basedOn w:val="Normal"/>
    <w:link w:val="TEXTCar"/>
    <w:qFormat/>
    <w:rsid w:val="00B4722D"/>
    <w:pPr>
      <w:spacing w:before="240" w:after="120"/>
      <w:jc w:val="both"/>
    </w:pPr>
    <w:rPr>
      <w:rFonts w:ascii="Arial" w:hAnsi="Arial"/>
      <w:bCs/>
      <w:sz w:val="22"/>
      <w:szCs w:val="22"/>
    </w:rPr>
  </w:style>
  <w:style w:type="character" w:customStyle="1" w:styleId="TEXTCar">
    <w:name w:val="TEXT Car"/>
    <w:link w:val="TEXT"/>
    <w:rsid w:val="00B4722D"/>
    <w:rPr>
      <w:rFonts w:ascii="Arial" w:hAnsi="Arial"/>
      <w:bCs/>
      <w:sz w:val="22"/>
      <w:szCs w:val="22"/>
      <w:lang w:eastAsia="en-GB"/>
    </w:rPr>
  </w:style>
  <w:style w:type="table" w:customStyle="1" w:styleId="ListTable4-Accent51">
    <w:name w:val="List Table 4 - Accent 51"/>
    <w:basedOn w:val="TableNormal"/>
    <w:uiPriority w:val="49"/>
    <w:rsid w:val="00B4722D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scx0">
    <w:name w:val="scx0"/>
    <w:basedOn w:val="Title"/>
    <w:next w:val="scx-TEXT"/>
    <w:link w:val="scx0Char"/>
    <w:qFormat/>
    <w:rsid w:val="00B4722D"/>
    <w:pPr>
      <w:pageBreakBefore/>
      <w:spacing w:before="240" w:after="120"/>
      <w:contextualSpacing w:val="0"/>
    </w:pPr>
    <w:rPr>
      <w:rFonts w:ascii="Arial" w:eastAsia="Times New Roman" w:hAnsi="Arial" w:cs="Times New Roman"/>
      <w:b/>
      <w:caps/>
      <w:color w:val="0070C0"/>
      <w:spacing w:val="0"/>
      <w:kern w:val="0"/>
      <w:sz w:val="36"/>
      <w:szCs w:val="32"/>
      <w:lang w:eastAsia="fr-FR"/>
    </w:rPr>
  </w:style>
  <w:style w:type="character" w:customStyle="1" w:styleId="scx0Char">
    <w:name w:val="scx0 Char"/>
    <w:link w:val="scx0"/>
    <w:rsid w:val="00B4722D"/>
    <w:rPr>
      <w:rFonts w:ascii="Arial" w:hAnsi="Arial"/>
      <w:b/>
      <w:caps/>
      <w:color w:val="0070C0"/>
      <w:sz w:val="36"/>
      <w:szCs w:val="32"/>
      <w:lang w:val="en-GB" w:eastAsia="fr-FR"/>
    </w:rPr>
  </w:style>
  <w:style w:type="paragraph" w:styleId="Title">
    <w:name w:val="Title"/>
    <w:basedOn w:val="Normal"/>
    <w:next w:val="Normal"/>
    <w:link w:val="TitleChar"/>
    <w:rsid w:val="00B4722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B4722D"/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GB"/>
    </w:rPr>
  </w:style>
  <w:style w:type="paragraph" w:customStyle="1" w:styleId="scx5">
    <w:name w:val="scx5"/>
    <w:basedOn w:val="Normal"/>
    <w:next w:val="scx-TEXT"/>
    <w:link w:val="scx5Char"/>
    <w:qFormat/>
    <w:rsid w:val="00B4722D"/>
    <w:pPr>
      <w:keepNext/>
      <w:spacing w:before="120" w:after="120"/>
      <w:jc w:val="both"/>
    </w:pPr>
    <w:rPr>
      <w:rFonts w:ascii="Arial" w:eastAsia="MS Mincho" w:hAnsi="Arial"/>
      <w:b/>
      <w:color w:val="000000"/>
      <w:sz w:val="22"/>
      <w:lang w:eastAsia="fr-FR"/>
    </w:rPr>
  </w:style>
  <w:style w:type="character" w:customStyle="1" w:styleId="scx5Char">
    <w:name w:val="scx5 Char"/>
    <w:link w:val="scx5"/>
    <w:rsid w:val="00B4722D"/>
    <w:rPr>
      <w:rFonts w:ascii="Arial" w:eastAsia="MS Mincho" w:hAnsi="Arial"/>
      <w:b/>
      <w:color w:val="000000"/>
      <w:sz w:val="22"/>
      <w:szCs w:val="24"/>
      <w:lang w:val="en-GB" w:eastAsia="fr-FR"/>
    </w:rPr>
  </w:style>
  <w:style w:type="paragraph" w:styleId="TableofFigures">
    <w:name w:val="table of figures"/>
    <w:basedOn w:val="Normal"/>
    <w:next w:val="Normal"/>
    <w:uiPriority w:val="99"/>
    <w:rsid w:val="00B4722D"/>
  </w:style>
  <w:style w:type="character" w:styleId="UnresolvedMention">
    <w:name w:val="Unresolved Mention"/>
    <w:basedOn w:val="DefaultParagraphFont"/>
    <w:uiPriority w:val="99"/>
    <w:semiHidden/>
    <w:unhideWhenUsed/>
    <w:rsid w:val="00B568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ssrQ9mJFFc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visnos.com/demos/basic-angles?fbclid=IwAR21SuO8sxS6DqC5WNPMXLHfgbMDRG-VxJOf4R3BKwRwT6MGUu9djoeVbgQ" TargetMode="External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kelet.com/wake/uX8xp0EF9ZzP4hSux6zN9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eader" Target="header3.xml"/><Relationship Id="rId10" Type="http://schemas.openxmlformats.org/officeDocument/2006/relationships/hyperlink" Target="https://wakelet.com/wake/uX8xp0EF9ZzP4hSux6zN9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1Vj-XuG3OY&amp;t=87s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AA8A7-618F-4884-8ED7-51AA0530F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>  </vt:lpstr>
    </vt:vector>
  </TitlesOfParts>
  <Company/>
  <LinksUpToDate>false</LinksUpToDate>
  <CharactersWithSpaces>2829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Maggife</dc:creator>
  <cp:lastModifiedBy>Маја Виденовиќ</cp:lastModifiedBy>
  <cp:revision>2</cp:revision>
  <cp:lastPrinted>2015-04-14T10:08:00Z</cp:lastPrinted>
  <dcterms:created xsi:type="dcterms:W3CDTF">2021-05-22T20:26:00Z</dcterms:created>
  <dcterms:modified xsi:type="dcterms:W3CDTF">2021-05-22T20:26:00Z</dcterms:modified>
</cp:coreProperties>
</file>