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6BC1C" w14:textId="1BD44B94" w:rsidR="0011750D" w:rsidRPr="00FB6AB2" w:rsidRDefault="00CA69CA" w:rsidP="00FB6AB2">
      <w:pPr>
        <w:pStyle w:val="scx1"/>
        <w:spacing w:before="0" w:after="120"/>
        <w:jc w:val="center"/>
        <w:rPr>
          <w:caps w:val="0"/>
          <w:sz w:val="28"/>
          <w:szCs w:val="28"/>
          <w:lang w:val="mk-MK" w:eastAsia="fr-FR"/>
        </w:rPr>
      </w:pPr>
      <w:r>
        <w:rPr>
          <w:caps w:val="0"/>
          <w:sz w:val="28"/>
          <w:szCs w:val="28"/>
          <w:lang w:val="mk-MK" w:eastAsia="fr-FR"/>
        </w:rPr>
        <w:t>Ф</w:t>
      </w:r>
      <w:r w:rsidR="0001380C">
        <w:rPr>
          <w:caps w:val="0"/>
          <w:sz w:val="28"/>
          <w:szCs w:val="28"/>
          <w:lang w:val="mk-MK" w:eastAsia="fr-FR"/>
        </w:rPr>
        <w:t xml:space="preserve">ормативно оценување </w:t>
      </w:r>
      <w:r>
        <w:rPr>
          <w:caps w:val="0"/>
          <w:sz w:val="28"/>
          <w:szCs w:val="28"/>
          <w:lang w:val="mk-MK" w:eastAsia="fr-FR"/>
        </w:rPr>
        <w:t xml:space="preserve">во СТЕМ предметите при </w:t>
      </w:r>
      <w:r w:rsidR="0001380C">
        <w:rPr>
          <w:caps w:val="0"/>
          <w:sz w:val="28"/>
          <w:szCs w:val="28"/>
          <w:lang w:val="mk-MK" w:eastAsia="fr-FR"/>
        </w:rPr>
        <w:t>онлајн настав</w:t>
      </w:r>
      <w:r>
        <w:rPr>
          <w:caps w:val="0"/>
          <w:sz w:val="28"/>
          <w:szCs w:val="28"/>
          <w:lang w:val="mk-MK" w:eastAsia="fr-FR"/>
        </w:rPr>
        <w:t>ата</w:t>
      </w:r>
    </w:p>
    <w:tbl>
      <w:tblPr>
        <w:tblStyle w:val="TableGrid"/>
        <w:tblW w:w="9286" w:type="dxa"/>
        <w:tblLook w:val="04A0" w:firstRow="1" w:lastRow="0" w:firstColumn="1" w:lastColumn="0" w:noHBand="0" w:noVBand="1"/>
      </w:tblPr>
      <w:tblGrid>
        <w:gridCol w:w="2785"/>
        <w:gridCol w:w="6501"/>
      </w:tblGrid>
      <w:tr w:rsidR="00967EF7" w:rsidRPr="00967EF7" w14:paraId="7DE61D5F" w14:textId="77777777" w:rsidTr="00CA69CA">
        <w:tc>
          <w:tcPr>
            <w:tcW w:w="2785" w:type="dxa"/>
            <w:vAlign w:val="center"/>
          </w:tcPr>
          <w:p w14:paraId="0DBB5698" w14:textId="531C0797" w:rsidR="00967EF7" w:rsidRPr="002D5892" w:rsidRDefault="00C035A9" w:rsidP="00967EF7">
            <w:pPr>
              <w:pStyle w:val="scx-TEXT"/>
              <w:jc w:val="left"/>
              <w:rPr>
                <w:color w:val="auto"/>
                <w:lang w:val="mk-MK"/>
              </w:rPr>
            </w:pPr>
            <w:r w:rsidRPr="002D5892">
              <w:rPr>
                <w:color w:val="auto"/>
                <w:lang w:val="mk-MK"/>
              </w:rPr>
              <w:t>Наставник</w:t>
            </w:r>
            <w:r w:rsidR="00967EF7" w:rsidRPr="002D5892">
              <w:rPr>
                <w:color w:val="auto"/>
                <w:lang w:val="mk-MK"/>
              </w:rPr>
              <w:t xml:space="preserve"> </w:t>
            </w:r>
          </w:p>
        </w:tc>
        <w:tc>
          <w:tcPr>
            <w:tcW w:w="6501" w:type="dxa"/>
            <w:vAlign w:val="center"/>
          </w:tcPr>
          <w:p w14:paraId="66F5C727" w14:textId="4604B33E" w:rsidR="00967EF7" w:rsidRPr="002D5892" w:rsidRDefault="00C1304E" w:rsidP="00806AFA">
            <w:pPr>
              <w:pStyle w:val="TEXT"/>
              <w:spacing w:before="0" w:line="276" w:lineRule="auto"/>
              <w:rPr>
                <w:lang w:val="mk-MK" w:eastAsia="fr-FR"/>
              </w:rPr>
            </w:pPr>
            <w:r>
              <w:rPr>
                <w:lang w:val="mk-MK" w:eastAsia="fr-FR"/>
              </w:rPr>
              <w:t>Цвета Спасковска</w:t>
            </w:r>
          </w:p>
        </w:tc>
      </w:tr>
      <w:tr w:rsidR="00967EF7" w:rsidRPr="00967EF7" w14:paraId="2AC7D3FB" w14:textId="77777777" w:rsidTr="00CA69CA">
        <w:tc>
          <w:tcPr>
            <w:tcW w:w="2785" w:type="dxa"/>
            <w:vAlign w:val="center"/>
          </w:tcPr>
          <w:p w14:paraId="0001CF89" w14:textId="0461AB0D" w:rsidR="00967EF7" w:rsidRPr="002D5892" w:rsidRDefault="00C035A9" w:rsidP="00967EF7">
            <w:pPr>
              <w:pStyle w:val="scx-TEXT"/>
              <w:jc w:val="left"/>
              <w:rPr>
                <w:color w:val="auto"/>
                <w:lang w:val="mk-MK"/>
              </w:rPr>
            </w:pPr>
            <w:r w:rsidRPr="002D5892">
              <w:rPr>
                <w:color w:val="auto"/>
                <w:lang w:val="mk-MK"/>
              </w:rPr>
              <w:t>Училиште</w:t>
            </w:r>
          </w:p>
        </w:tc>
        <w:tc>
          <w:tcPr>
            <w:tcW w:w="6501" w:type="dxa"/>
            <w:vAlign w:val="center"/>
          </w:tcPr>
          <w:p w14:paraId="60835E5C" w14:textId="5833A98B" w:rsidR="00967EF7" w:rsidRPr="002D5892" w:rsidRDefault="00C1304E" w:rsidP="00806AFA">
            <w:pPr>
              <w:pStyle w:val="TEXT"/>
              <w:spacing w:before="0" w:line="276" w:lineRule="auto"/>
              <w:rPr>
                <w:lang w:val="mk-MK" w:eastAsia="fr-FR"/>
              </w:rPr>
            </w:pPr>
            <w:r>
              <w:rPr>
                <w:lang w:val="mk-MK" w:eastAsia="fr-FR"/>
              </w:rPr>
              <w:t>ООУ „Гоце Делчев“ Босилово</w:t>
            </w:r>
          </w:p>
        </w:tc>
      </w:tr>
      <w:tr w:rsidR="00967EF7" w:rsidRPr="00967EF7" w14:paraId="500CD4AD" w14:textId="77777777" w:rsidTr="00CA69CA">
        <w:tc>
          <w:tcPr>
            <w:tcW w:w="2785" w:type="dxa"/>
            <w:vAlign w:val="center"/>
          </w:tcPr>
          <w:p w14:paraId="4F1BFC61" w14:textId="77777777" w:rsidR="00967EF7" w:rsidRPr="002D5892" w:rsidDel="0019373C" w:rsidRDefault="00967EF7" w:rsidP="00967EF7">
            <w:pPr>
              <w:pStyle w:val="scx-TEXT"/>
              <w:jc w:val="left"/>
              <w:rPr>
                <w:color w:val="auto"/>
                <w:lang w:val="mk-MK"/>
              </w:rPr>
            </w:pPr>
            <w:r w:rsidRPr="002D5892">
              <w:rPr>
                <w:color w:val="auto"/>
                <w:lang w:val="mk-MK"/>
              </w:rPr>
              <w:t>Одделение/ година</w:t>
            </w:r>
          </w:p>
        </w:tc>
        <w:tc>
          <w:tcPr>
            <w:tcW w:w="6501" w:type="dxa"/>
            <w:vAlign w:val="center"/>
          </w:tcPr>
          <w:p w14:paraId="7FADF7EA" w14:textId="2DCBE7F6" w:rsidR="00967EF7" w:rsidRPr="00C1304E" w:rsidRDefault="00C1304E" w:rsidP="00806AFA">
            <w:pPr>
              <w:pStyle w:val="TEXT"/>
              <w:spacing w:before="0" w:line="276" w:lineRule="auto"/>
              <w:rPr>
                <w:lang w:val="mk-MK" w:eastAsia="fr-FR"/>
              </w:rPr>
            </w:pPr>
            <w:r>
              <w:rPr>
                <w:lang w:val="en-US" w:eastAsia="fr-FR"/>
              </w:rPr>
              <w:t xml:space="preserve">VI </w:t>
            </w:r>
            <w:r>
              <w:rPr>
                <w:lang w:val="mk-MK" w:eastAsia="fr-FR"/>
              </w:rPr>
              <w:t>одделение</w:t>
            </w:r>
          </w:p>
        </w:tc>
      </w:tr>
      <w:tr w:rsidR="00967EF7" w:rsidRPr="00967EF7" w14:paraId="3328CF92" w14:textId="77777777" w:rsidTr="00CA69CA">
        <w:tc>
          <w:tcPr>
            <w:tcW w:w="2785" w:type="dxa"/>
            <w:vAlign w:val="center"/>
          </w:tcPr>
          <w:p w14:paraId="1747D6AE" w14:textId="05C4BF7E" w:rsidR="00967EF7" w:rsidRPr="002D5892" w:rsidRDefault="002D5892" w:rsidP="00967EF7">
            <w:pPr>
              <w:pStyle w:val="scx-TEXT"/>
              <w:jc w:val="left"/>
              <w:rPr>
                <w:color w:val="auto"/>
                <w:lang w:val="mk-MK"/>
              </w:rPr>
            </w:pPr>
            <w:r w:rsidRPr="002D5892">
              <w:rPr>
                <w:color w:val="auto"/>
                <w:lang w:val="mk-MK"/>
              </w:rPr>
              <w:t>Наставен предмет</w:t>
            </w:r>
          </w:p>
        </w:tc>
        <w:tc>
          <w:tcPr>
            <w:tcW w:w="6501" w:type="dxa"/>
            <w:vAlign w:val="center"/>
          </w:tcPr>
          <w:p w14:paraId="3A037EEB" w14:textId="432C59D2" w:rsidR="00967EF7" w:rsidRPr="002D5892" w:rsidRDefault="00C1304E" w:rsidP="00806AFA">
            <w:pPr>
              <w:pStyle w:val="TEXT"/>
              <w:spacing w:before="0" w:line="276" w:lineRule="auto"/>
              <w:rPr>
                <w:lang w:val="mk-MK" w:eastAsia="fr-FR"/>
              </w:rPr>
            </w:pPr>
            <w:r>
              <w:rPr>
                <w:lang w:val="mk-MK" w:eastAsia="fr-FR"/>
              </w:rPr>
              <w:t>математика</w:t>
            </w:r>
          </w:p>
        </w:tc>
      </w:tr>
      <w:tr w:rsidR="00967EF7" w:rsidRPr="00967EF7" w14:paraId="5735AAF9" w14:textId="77777777" w:rsidTr="00CA69CA">
        <w:tc>
          <w:tcPr>
            <w:tcW w:w="2785" w:type="dxa"/>
            <w:vAlign w:val="center"/>
          </w:tcPr>
          <w:p w14:paraId="3FAFD17B" w14:textId="32D9E306" w:rsidR="00967EF7" w:rsidRPr="002D5892" w:rsidRDefault="00967EF7" w:rsidP="00967EF7">
            <w:pPr>
              <w:pStyle w:val="scx-TEXT"/>
              <w:jc w:val="left"/>
              <w:rPr>
                <w:color w:val="auto"/>
                <w:lang w:val="mk-MK"/>
              </w:rPr>
            </w:pPr>
            <w:r w:rsidRPr="002D5892">
              <w:rPr>
                <w:color w:val="auto"/>
                <w:lang w:val="mk-MK"/>
              </w:rPr>
              <w:t xml:space="preserve">Наставна содржина </w:t>
            </w:r>
          </w:p>
        </w:tc>
        <w:tc>
          <w:tcPr>
            <w:tcW w:w="6501" w:type="dxa"/>
            <w:vAlign w:val="center"/>
          </w:tcPr>
          <w:p w14:paraId="5704336C" w14:textId="2E99BC96" w:rsidR="00967EF7" w:rsidRPr="002D5892" w:rsidRDefault="00C1304E" w:rsidP="00806AFA">
            <w:pPr>
              <w:pStyle w:val="TEXT"/>
              <w:spacing w:before="0" w:line="276" w:lineRule="auto"/>
              <w:rPr>
                <w:lang w:val="mk-MK" w:eastAsia="fr-FR"/>
              </w:rPr>
            </w:pPr>
            <w:r>
              <w:rPr>
                <w:lang w:val="mk-MK" w:eastAsia="fr-FR"/>
              </w:rPr>
              <w:t>Агли во триаголник</w:t>
            </w:r>
          </w:p>
        </w:tc>
      </w:tr>
      <w:tr w:rsidR="00626A82" w:rsidRPr="00967EF7" w14:paraId="5C5D362F" w14:textId="77777777" w:rsidTr="00CA69CA">
        <w:tc>
          <w:tcPr>
            <w:tcW w:w="2785" w:type="dxa"/>
            <w:vAlign w:val="center"/>
          </w:tcPr>
          <w:p w14:paraId="62F84623" w14:textId="1CEB5756" w:rsidR="00626A82" w:rsidRPr="002D5892" w:rsidRDefault="00626A82" w:rsidP="00967EF7">
            <w:pPr>
              <w:pStyle w:val="scx-TEXT"/>
              <w:jc w:val="left"/>
              <w:rPr>
                <w:color w:val="auto"/>
                <w:lang w:val="mk-MK"/>
              </w:rPr>
            </w:pPr>
            <w:r w:rsidRPr="002D5892">
              <w:rPr>
                <w:color w:val="auto"/>
                <w:lang w:val="mk-MK"/>
              </w:rPr>
              <w:t>Наставни цели</w:t>
            </w:r>
          </w:p>
        </w:tc>
        <w:tc>
          <w:tcPr>
            <w:tcW w:w="6501" w:type="dxa"/>
            <w:vAlign w:val="center"/>
          </w:tcPr>
          <w:p w14:paraId="553FD333" w14:textId="77777777" w:rsidR="00C1304E" w:rsidRPr="00C1304E" w:rsidRDefault="00C1304E" w:rsidP="00C1304E">
            <w:pPr>
              <w:pStyle w:val="TEXT"/>
              <w:spacing w:line="276" w:lineRule="auto"/>
              <w:rPr>
                <w:lang w:val="en-US" w:eastAsia="fr-FR"/>
              </w:rPr>
            </w:pPr>
            <w:proofErr w:type="spellStart"/>
            <w:r w:rsidRPr="00C1304E">
              <w:rPr>
                <w:lang w:val="en-US" w:eastAsia="fr-FR"/>
              </w:rPr>
              <w:t>Ученикот</w:t>
            </w:r>
            <w:proofErr w:type="spellEnd"/>
            <w:r w:rsidRPr="00C1304E">
              <w:rPr>
                <w:lang w:val="en-US" w:eastAsia="fr-FR"/>
              </w:rPr>
              <w:t xml:space="preserve"> </w:t>
            </w:r>
            <w:proofErr w:type="spellStart"/>
            <w:r w:rsidRPr="00C1304E">
              <w:rPr>
                <w:lang w:val="en-US" w:eastAsia="fr-FR"/>
              </w:rPr>
              <w:t>треба</w:t>
            </w:r>
            <w:proofErr w:type="spellEnd"/>
            <w:r w:rsidRPr="00C1304E">
              <w:rPr>
                <w:lang w:val="en-US" w:eastAsia="fr-FR"/>
              </w:rPr>
              <w:t xml:space="preserve"> </w:t>
            </w:r>
            <w:proofErr w:type="spellStart"/>
            <w:r w:rsidRPr="00C1304E">
              <w:rPr>
                <w:lang w:val="en-US" w:eastAsia="fr-FR"/>
              </w:rPr>
              <w:t>да</w:t>
            </w:r>
            <w:proofErr w:type="spellEnd"/>
            <w:r w:rsidRPr="00C1304E">
              <w:rPr>
                <w:lang w:val="en-US" w:eastAsia="fr-FR"/>
              </w:rPr>
              <w:t xml:space="preserve"> </w:t>
            </w:r>
            <w:proofErr w:type="spellStart"/>
            <w:r w:rsidRPr="00C1304E">
              <w:rPr>
                <w:lang w:val="en-US" w:eastAsia="fr-FR"/>
              </w:rPr>
              <w:t>знае</w:t>
            </w:r>
            <w:proofErr w:type="spellEnd"/>
            <w:r w:rsidRPr="00C1304E">
              <w:rPr>
                <w:lang w:val="en-US" w:eastAsia="fr-FR"/>
              </w:rPr>
              <w:t>:​</w:t>
            </w:r>
          </w:p>
          <w:p w14:paraId="0C961D81" w14:textId="3B2C3E35" w:rsidR="00C1304E" w:rsidRPr="00C1304E" w:rsidRDefault="00C1304E" w:rsidP="00C1304E">
            <w:pPr>
              <w:pStyle w:val="TEXT"/>
              <w:spacing w:line="276" w:lineRule="auto"/>
              <w:rPr>
                <w:lang w:val="en-US" w:eastAsia="fr-FR"/>
              </w:rPr>
            </w:pPr>
            <w:r>
              <w:rPr>
                <w:lang w:val="mk-MK" w:eastAsia="fr-FR"/>
              </w:rPr>
              <w:t>-д</w:t>
            </w:r>
            <w:r w:rsidRPr="00C1304E">
              <w:rPr>
                <w:lang w:val="en-US" w:eastAsia="fr-FR"/>
              </w:rPr>
              <w:t xml:space="preserve">а </w:t>
            </w:r>
            <w:proofErr w:type="spellStart"/>
            <w:r w:rsidRPr="00C1304E">
              <w:rPr>
                <w:lang w:val="en-US" w:eastAsia="fr-FR"/>
              </w:rPr>
              <w:t>проверува</w:t>
            </w:r>
            <w:proofErr w:type="spellEnd"/>
            <w:r w:rsidRPr="00C1304E">
              <w:rPr>
                <w:lang w:val="en-US" w:eastAsia="fr-FR"/>
              </w:rPr>
              <w:t xml:space="preserve"> </w:t>
            </w:r>
            <w:proofErr w:type="spellStart"/>
            <w:r w:rsidRPr="00C1304E">
              <w:rPr>
                <w:lang w:val="en-US" w:eastAsia="fr-FR"/>
              </w:rPr>
              <w:t>дали</w:t>
            </w:r>
            <w:proofErr w:type="spellEnd"/>
            <w:r w:rsidRPr="00C1304E">
              <w:rPr>
                <w:lang w:val="en-US" w:eastAsia="fr-FR"/>
              </w:rPr>
              <w:t xml:space="preserve"> </w:t>
            </w:r>
            <w:proofErr w:type="spellStart"/>
            <w:r w:rsidRPr="00C1304E">
              <w:rPr>
                <w:lang w:val="en-US" w:eastAsia="fr-FR"/>
              </w:rPr>
              <w:t>збирот</w:t>
            </w:r>
            <w:proofErr w:type="spellEnd"/>
            <w:r w:rsidRPr="00C1304E">
              <w:rPr>
                <w:lang w:val="en-US" w:eastAsia="fr-FR"/>
              </w:rPr>
              <w:t xml:space="preserve"> </w:t>
            </w:r>
            <w:proofErr w:type="spellStart"/>
            <w:r w:rsidRPr="00C1304E">
              <w:rPr>
                <w:lang w:val="en-US" w:eastAsia="fr-FR"/>
              </w:rPr>
              <w:t>на</w:t>
            </w:r>
            <w:proofErr w:type="spellEnd"/>
            <w:r w:rsidRPr="00C1304E">
              <w:rPr>
                <w:lang w:val="en-US" w:eastAsia="fr-FR"/>
              </w:rPr>
              <w:t xml:space="preserve"> </w:t>
            </w:r>
            <w:proofErr w:type="spellStart"/>
            <w:r w:rsidRPr="00C1304E">
              <w:rPr>
                <w:lang w:val="en-US" w:eastAsia="fr-FR"/>
              </w:rPr>
              <w:t>аглите</w:t>
            </w:r>
            <w:proofErr w:type="spellEnd"/>
            <w:r w:rsidRPr="00C1304E">
              <w:rPr>
                <w:lang w:val="en-US" w:eastAsia="fr-FR"/>
              </w:rPr>
              <w:t xml:space="preserve"> </w:t>
            </w:r>
            <w:proofErr w:type="spellStart"/>
            <w:r w:rsidRPr="00C1304E">
              <w:rPr>
                <w:lang w:val="en-US" w:eastAsia="fr-FR"/>
              </w:rPr>
              <w:t>во</w:t>
            </w:r>
            <w:proofErr w:type="spellEnd"/>
            <w:r w:rsidRPr="00C1304E">
              <w:rPr>
                <w:lang w:val="en-US" w:eastAsia="fr-FR"/>
              </w:rPr>
              <w:t xml:space="preserve"> </w:t>
            </w:r>
            <w:proofErr w:type="spellStart"/>
            <w:r w:rsidRPr="00C1304E">
              <w:rPr>
                <w:lang w:val="en-US" w:eastAsia="fr-FR"/>
              </w:rPr>
              <w:t>триаголникот</w:t>
            </w:r>
            <w:proofErr w:type="spellEnd"/>
            <w:r w:rsidRPr="00C1304E">
              <w:rPr>
                <w:lang w:val="en-US" w:eastAsia="fr-FR"/>
              </w:rPr>
              <w:t xml:space="preserve"> е 180°</w:t>
            </w:r>
          </w:p>
          <w:p w14:paraId="69A79071" w14:textId="1CC46709" w:rsidR="00806AFA" w:rsidRPr="002D5892" w:rsidRDefault="003C5A65" w:rsidP="00C1304E">
            <w:pPr>
              <w:pStyle w:val="TEXT"/>
              <w:spacing w:before="0" w:line="276" w:lineRule="auto"/>
              <w:rPr>
                <w:lang w:val="en-US" w:eastAsia="fr-FR"/>
              </w:rPr>
            </w:pPr>
            <w:r>
              <w:rPr>
                <w:lang w:val="mk-MK" w:eastAsia="fr-FR"/>
              </w:rPr>
              <w:t>-</w:t>
            </w:r>
            <w:proofErr w:type="spellStart"/>
            <w:r w:rsidR="00C1304E" w:rsidRPr="00C1304E">
              <w:rPr>
                <w:lang w:val="en-US" w:eastAsia="fr-FR"/>
              </w:rPr>
              <w:t>да</w:t>
            </w:r>
            <w:proofErr w:type="spellEnd"/>
            <w:r w:rsidR="00C1304E" w:rsidRPr="00C1304E">
              <w:rPr>
                <w:lang w:val="en-US" w:eastAsia="fr-FR"/>
              </w:rPr>
              <w:t xml:space="preserve"> </w:t>
            </w:r>
            <w:proofErr w:type="spellStart"/>
            <w:r w:rsidR="00C1304E" w:rsidRPr="00C1304E">
              <w:rPr>
                <w:lang w:val="en-US" w:eastAsia="fr-FR"/>
              </w:rPr>
              <w:t>одредува</w:t>
            </w:r>
            <w:proofErr w:type="spellEnd"/>
            <w:r w:rsidR="00C1304E" w:rsidRPr="00C1304E">
              <w:rPr>
                <w:lang w:val="en-US" w:eastAsia="fr-FR"/>
              </w:rPr>
              <w:t xml:space="preserve"> </w:t>
            </w:r>
            <w:proofErr w:type="spellStart"/>
            <w:r w:rsidR="00C1304E" w:rsidRPr="00C1304E">
              <w:rPr>
                <w:lang w:val="en-US" w:eastAsia="fr-FR"/>
              </w:rPr>
              <w:t>големина</w:t>
            </w:r>
            <w:proofErr w:type="spellEnd"/>
            <w:r w:rsidR="00C1304E" w:rsidRPr="00C1304E">
              <w:rPr>
                <w:lang w:val="en-US" w:eastAsia="fr-FR"/>
              </w:rPr>
              <w:t xml:space="preserve"> </w:t>
            </w:r>
            <w:proofErr w:type="spellStart"/>
            <w:r w:rsidR="00C1304E" w:rsidRPr="00C1304E">
              <w:rPr>
                <w:lang w:val="en-US" w:eastAsia="fr-FR"/>
              </w:rPr>
              <w:t>на</w:t>
            </w:r>
            <w:proofErr w:type="spellEnd"/>
            <w:r w:rsidR="00C1304E" w:rsidRPr="00C1304E">
              <w:rPr>
                <w:lang w:val="en-US" w:eastAsia="fr-FR"/>
              </w:rPr>
              <w:t xml:space="preserve"> </w:t>
            </w:r>
            <w:proofErr w:type="spellStart"/>
            <w:r w:rsidR="00C1304E" w:rsidRPr="00C1304E">
              <w:rPr>
                <w:lang w:val="en-US" w:eastAsia="fr-FR"/>
              </w:rPr>
              <w:t>внатрешни</w:t>
            </w:r>
            <w:proofErr w:type="spellEnd"/>
            <w:r w:rsidR="00C1304E" w:rsidRPr="00C1304E">
              <w:rPr>
                <w:lang w:val="en-US" w:eastAsia="fr-FR"/>
              </w:rPr>
              <w:t xml:space="preserve"> и </w:t>
            </w:r>
            <w:proofErr w:type="spellStart"/>
            <w:r w:rsidR="00C1304E" w:rsidRPr="00C1304E">
              <w:rPr>
                <w:lang w:val="en-US" w:eastAsia="fr-FR"/>
              </w:rPr>
              <w:t>надворешни</w:t>
            </w:r>
            <w:proofErr w:type="spellEnd"/>
            <w:r w:rsidR="00C1304E" w:rsidRPr="00C1304E">
              <w:rPr>
                <w:lang w:val="en-US" w:eastAsia="fr-FR"/>
              </w:rPr>
              <w:t xml:space="preserve"> </w:t>
            </w:r>
            <w:proofErr w:type="spellStart"/>
            <w:r w:rsidR="00C1304E" w:rsidRPr="00C1304E">
              <w:rPr>
                <w:lang w:val="en-US" w:eastAsia="fr-FR"/>
              </w:rPr>
              <w:t>агли</w:t>
            </w:r>
            <w:proofErr w:type="spellEnd"/>
            <w:r w:rsidR="00C1304E" w:rsidRPr="00C1304E">
              <w:rPr>
                <w:lang w:val="en-US" w:eastAsia="fr-FR"/>
              </w:rPr>
              <w:t xml:space="preserve"> </w:t>
            </w:r>
            <w:proofErr w:type="spellStart"/>
            <w:r w:rsidR="00C1304E" w:rsidRPr="00C1304E">
              <w:rPr>
                <w:lang w:val="en-US" w:eastAsia="fr-FR"/>
              </w:rPr>
              <w:t>во</w:t>
            </w:r>
            <w:proofErr w:type="spellEnd"/>
            <w:r w:rsidR="00C1304E" w:rsidRPr="00C1304E">
              <w:rPr>
                <w:lang w:val="en-US" w:eastAsia="fr-FR"/>
              </w:rPr>
              <w:t xml:space="preserve"> </w:t>
            </w:r>
            <w:proofErr w:type="spellStart"/>
            <w:r w:rsidR="00C1304E" w:rsidRPr="00C1304E">
              <w:rPr>
                <w:lang w:val="en-US" w:eastAsia="fr-FR"/>
              </w:rPr>
              <w:t>триаголник</w:t>
            </w:r>
            <w:proofErr w:type="spellEnd"/>
            <w:r w:rsidR="00C1304E" w:rsidRPr="00C1304E">
              <w:rPr>
                <w:lang w:val="en-US" w:eastAsia="fr-FR"/>
              </w:rPr>
              <w:t>.</w:t>
            </w:r>
          </w:p>
        </w:tc>
      </w:tr>
      <w:tr w:rsidR="0011750D" w:rsidRPr="00967EF7" w14:paraId="0A52DC99" w14:textId="77777777" w:rsidTr="00CA69CA">
        <w:trPr>
          <w:trHeight w:val="2096"/>
        </w:trPr>
        <w:tc>
          <w:tcPr>
            <w:tcW w:w="2785" w:type="dxa"/>
            <w:vAlign w:val="center"/>
          </w:tcPr>
          <w:p w14:paraId="50B63817" w14:textId="22E6F941" w:rsidR="0011750D" w:rsidRPr="002D5892" w:rsidRDefault="0011750D" w:rsidP="00967EF7">
            <w:pPr>
              <w:pStyle w:val="scx-TEXT"/>
              <w:jc w:val="left"/>
              <w:rPr>
                <w:color w:val="auto"/>
                <w:lang w:val="mk-MK"/>
              </w:rPr>
            </w:pPr>
            <w:r w:rsidRPr="002D5892">
              <w:rPr>
                <w:color w:val="auto"/>
                <w:lang w:val="mk-MK"/>
              </w:rPr>
              <w:t>Опис на активности</w:t>
            </w:r>
            <w:r w:rsidR="00A137D2">
              <w:rPr>
                <w:color w:val="auto"/>
                <w:lang w:val="mk-MK"/>
              </w:rPr>
              <w:t>те</w:t>
            </w:r>
            <w:r w:rsidRPr="002D5892">
              <w:rPr>
                <w:color w:val="auto"/>
                <w:lang w:val="mk-MK"/>
              </w:rPr>
              <w:t xml:space="preserve"> за време на </w:t>
            </w:r>
            <w:r w:rsidR="00A137D2">
              <w:rPr>
                <w:color w:val="auto"/>
                <w:lang w:val="mk-MK"/>
              </w:rPr>
              <w:t>онлајн наставата (синхрони и асинхрони)</w:t>
            </w:r>
            <w:r w:rsidR="00B92725" w:rsidRPr="002D5892">
              <w:rPr>
                <w:color w:val="auto"/>
                <w:lang w:val="mk-MK"/>
              </w:rPr>
              <w:t xml:space="preserve"> </w:t>
            </w:r>
          </w:p>
        </w:tc>
        <w:tc>
          <w:tcPr>
            <w:tcW w:w="6501" w:type="dxa"/>
            <w:vAlign w:val="center"/>
          </w:tcPr>
          <w:p w14:paraId="6382CE16" w14:textId="00352541" w:rsidR="00C86B86" w:rsidRDefault="00C86B86" w:rsidP="00C86B86">
            <w:pPr>
              <w:pStyle w:val="TEXT"/>
              <w:spacing w:before="0" w:line="276" w:lineRule="auto"/>
              <w:rPr>
                <w:lang w:val="mk-MK" w:eastAsia="fr-FR"/>
              </w:rPr>
            </w:pPr>
            <w:r>
              <w:rPr>
                <w:lang w:val="mk-MK" w:eastAsia="fr-FR"/>
              </w:rPr>
              <w:t xml:space="preserve">Запознавање  со содржината преку  Видео запис и прашања во врска со содржината </w:t>
            </w:r>
            <w:r w:rsidR="00570157">
              <w:rPr>
                <w:lang w:val="mk-MK" w:eastAsia="fr-FR"/>
              </w:rPr>
              <w:t xml:space="preserve">прикажана во видеото. </w:t>
            </w:r>
          </w:p>
          <w:p w14:paraId="11E2DD86" w14:textId="282B499E" w:rsidR="006E02CF" w:rsidRDefault="006E02CF" w:rsidP="00C86B86">
            <w:pPr>
              <w:pStyle w:val="TEXT"/>
              <w:spacing w:before="0" w:line="276" w:lineRule="auto"/>
              <w:rPr>
                <w:lang w:val="mk-MK" w:eastAsia="fr-FR"/>
              </w:rPr>
            </w:pPr>
            <w:r>
              <w:rPr>
                <w:lang w:val="mk-MK" w:eastAsia="fr-FR"/>
              </w:rPr>
              <w:t>Делот од видеозаписот кој е користен е преземен од</w:t>
            </w:r>
          </w:p>
          <w:p w14:paraId="1FB3F1F1" w14:textId="52CB87D7" w:rsidR="006E02CF" w:rsidRDefault="006E02CF" w:rsidP="00C86B86">
            <w:pPr>
              <w:pStyle w:val="TEXT"/>
              <w:spacing w:before="0" w:line="276" w:lineRule="auto"/>
              <w:rPr>
                <w:lang w:val="mk-MK" w:eastAsia="fr-FR"/>
              </w:rPr>
            </w:pPr>
            <w:r>
              <w:rPr>
                <w:lang w:val="mk-MK" w:eastAsia="fr-FR"/>
              </w:rPr>
              <w:fldChar w:fldCharType="begin"/>
            </w:r>
            <w:r>
              <w:rPr>
                <w:lang w:val="mk-MK" w:eastAsia="fr-FR"/>
              </w:rPr>
              <w:instrText xml:space="preserve"> HYPERLINK "</w:instrText>
            </w:r>
            <w:r w:rsidRPr="006E02CF">
              <w:rPr>
                <w:lang w:val="mk-MK" w:eastAsia="fr-FR"/>
              </w:rPr>
              <w:instrText>https://www.youtube.com/watch?v=wUZcFwsJNzU&amp;t=63s</w:instrText>
            </w:r>
            <w:r>
              <w:rPr>
                <w:lang w:val="mk-MK" w:eastAsia="fr-FR"/>
              </w:rPr>
              <w:instrText xml:space="preserve">" </w:instrText>
            </w:r>
            <w:r>
              <w:rPr>
                <w:lang w:val="mk-MK" w:eastAsia="fr-FR"/>
              </w:rPr>
              <w:fldChar w:fldCharType="separate"/>
            </w:r>
            <w:r w:rsidRPr="009A67EA">
              <w:rPr>
                <w:rStyle w:val="Hyperlink"/>
                <w:lang w:val="mk-MK" w:eastAsia="fr-FR"/>
              </w:rPr>
              <w:t>https://www.youtube.com/watch?v=wUZcFwsJNzU&amp;t=63s</w:t>
            </w:r>
            <w:r>
              <w:rPr>
                <w:lang w:val="mk-MK" w:eastAsia="fr-FR"/>
              </w:rPr>
              <w:fldChar w:fldCharType="end"/>
            </w:r>
          </w:p>
          <w:p w14:paraId="33903E11" w14:textId="74B9086C" w:rsidR="00591DD0" w:rsidRPr="00C86B86" w:rsidRDefault="00591DD0" w:rsidP="00C86B86">
            <w:pPr>
              <w:pStyle w:val="TEXT"/>
              <w:spacing w:before="0" w:line="276" w:lineRule="auto"/>
              <w:rPr>
                <w:lang w:val="en-US" w:eastAsia="fr-FR"/>
              </w:rPr>
            </w:pPr>
            <w:r>
              <w:rPr>
                <w:lang w:val="mk-MK" w:eastAsia="fr-FR"/>
              </w:rPr>
              <w:t>Следната активност е во облик на п</w:t>
            </w:r>
            <w:proofErr w:type="spellStart"/>
            <w:r w:rsidRPr="00591DD0">
              <w:rPr>
                <w:lang w:val="en-US" w:eastAsia="fr-FR"/>
              </w:rPr>
              <w:t>оврз</w:t>
            </w:r>
            <w:proofErr w:type="spellEnd"/>
            <w:r>
              <w:rPr>
                <w:lang w:val="mk-MK" w:eastAsia="fr-FR"/>
              </w:rPr>
              <w:t>ување</w:t>
            </w:r>
            <w:r w:rsidRPr="00591DD0">
              <w:rPr>
                <w:lang w:val="en-US" w:eastAsia="fr-FR"/>
              </w:rPr>
              <w:t xml:space="preserve"> </w:t>
            </w:r>
            <w:r>
              <w:rPr>
                <w:lang w:val="mk-MK" w:eastAsia="fr-FR"/>
              </w:rPr>
              <w:t>парови:</w:t>
            </w:r>
            <w:r w:rsidRPr="00591DD0">
              <w:rPr>
                <w:lang w:val="en-US" w:eastAsia="fr-FR"/>
              </w:rPr>
              <w:t xml:space="preserve"> </w:t>
            </w:r>
            <w:proofErr w:type="spellStart"/>
            <w:r w:rsidRPr="00591DD0">
              <w:rPr>
                <w:lang w:val="en-US" w:eastAsia="fr-FR"/>
              </w:rPr>
              <w:t>непознатите</w:t>
            </w:r>
            <w:proofErr w:type="spellEnd"/>
            <w:r w:rsidRPr="00591DD0">
              <w:rPr>
                <w:lang w:val="en-US" w:eastAsia="fr-FR"/>
              </w:rPr>
              <w:t xml:space="preserve"> </w:t>
            </w:r>
            <w:proofErr w:type="spellStart"/>
            <w:r w:rsidRPr="00591DD0">
              <w:rPr>
                <w:lang w:val="en-US" w:eastAsia="fr-FR"/>
              </w:rPr>
              <w:t>агли</w:t>
            </w:r>
            <w:proofErr w:type="spellEnd"/>
            <w:r w:rsidRPr="00591DD0">
              <w:rPr>
                <w:lang w:val="en-US" w:eastAsia="fr-FR"/>
              </w:rPr>
              <w:t xml:space="preserve"> </w:t>
            </w:r>
            <w:proofErr w:type="spellStart"/>
            <w:r w:rsidRPr="00591DD0">
              <w:rPr>
                <w:lang w:val="en-US" w:eastAsia="fr-FR"/>
              </w:rPr>
              <w:t>во</w:t>
            </w:r>
            <w:proofErr w:type="spellEnd"/>
            <w:r w:rsidRPr="00591DD0">
              <w:rPr>
                <w:lang w:val="en-US" w:eastAsia="fr-FR"/>
              </w:rPr>
              <w:t xml:space="preserve"> </w:t>
            </w:r>
            <w:proofErr w:type="spellStart"/>
            <w:r w:rsidRPr="00591DD0">
              <w:rPr>
                <w:lang w:val="en-US" w:eastAsia="fr-FR"/>
              </w:rPr>
              <w:t>триаголниците</w:t>
            </w:r>
            <w:proofErr w:type="spellEnd"/>
            <w:r w:rsidRPr="00591DD0">
              <w:rPr>
                <w:lang w:val="en-US" w:eastAsia="fr-FR"/>
              </w:rPr>
              <w:t xml:space="preserve"> </w:t>
            </w:r>
            <w:proofErr w:type="spellStart"/>
            <w:r w:rsidRPr="00591DD0">
              <w:rPr>
                <w:lang w:val="en-US" w:eastAsia="fr-FR"/>
              </w:rPr>
              <w:t>со</w:t>
            </w:r>
            <w:proofErr w:type="spellEnd"/>
            <w:r w:rsidRPr="00591DD0">
              <w:rPr>
                <w:lang w:val="en-US" w:eastAsia="fr-FR"/>
              </w:rPr>
              <w:t xml:space="preserve"> </w:t>
            </w:r>
            <w:proofErr w:type="spellStart"/>
            <w:r w:rsidRPr="00591DD0">
              <w:rPr>
                <w:lang w:val="en-US" w:eastAsia="fr-FR"/>
              </w:rPr>
              <w:t>нивните</w:t>
            </w:r>
            <w:proofErr w:type="spellEnd"/>
            <w:r w:rsidRPr="00591DD0">
              <w:rPr>
                <w:lang w:val="en-US" w:eastAsia="fr-FR"/>
              </w:rPr>
              <w:t xml:space="preserve"> </w:t>
            </w:r>
            <w:proofErr w:type="spellStart"/>
            <w:r w:rsidRPr="00591DD0">
              <w:rPr>
                <w:lang w:val="en-US" w:eastAsia="fr-FR"/>
              </w:rPr>
              <w:t>вредности</w:t>
            </w:r>
            <w:proofErr w:type="spellEnd"/>
          </w:p>
          <w:p w14:paraId="00D2C198" w14:textId="2705527A" w:rsidR="00591DD0" w:rsidRPr="00591DD0" w:rsidRDefault="00591DD0" w:rsidP="00541C04">
            <w:pPr>
              <w:pStyle w:val="TEXT"/>
              <w:spacing w:before="0" w:line="276" w:lineRule="auto"/>
              <w:rPr>
                <w:lang w:val="mk-MK" w:eastAsia="fr-FR"/>
              </w:rPr>
            </w:pPr>
            <w:r>
              <w:rPr>
                <w:lang w:val="mk-MK" w:eastAsia="fr-FR"/>
              </w:rPr>
              <w:t xml:space="preserve">Потоа следува линк до квиз во </w:t>
            </w:r>
            <w:proofErr w:type="spellStart"/>
            <w:r>
              <w:rPr>
                <w:lang w:val="en-US" w:eastAsia="fr-FR"/>
              </w:rPr>
              <w:t>ThatQuiz</w:t>
            </w:r>
            <w:proofErr w:type="spellEnd"/>
            <w:r>
              <w:rPr>
                <w:lang w:val="mk-MK" w:eastAsia="fr-FR"/>
              </w:rPr>
              <w:t xml:space="preserve"> </w:t>
            </w:r>
            <w:r w:rsidR="006916DC">
              <w:rPr>
                <w:lang w:val="mk-MK" w:eastAsia="fr-FR"/>
              </w:rPr>
              <w:t>во квизот се проверуваат знаењата на</w:t>
            </w:r>
            <w:r>
              <w:rPr>
                <w:lang w:val="mk-MK" w:eastAsia="fr-FR"/>
              </w:rPr>
              <w:t xml:space="preserve"> учениците </w:t>
            </w:r>
            <w:r w:rsidR="006916DC">
              <w:rPr>
                <w:lang w:val="mk-MK" w:eastAsia="fr-FR"/>
              </w:rPr>
              <w:t>за одредување големина на непознати агли во триаголник</w:t>
            </w:r>
          </w:p>
          <w:p w14:paraId="5A4F2A1B" w14:textId="01587494" w:rsidR="008864E7" w:rsidRDefault="00BC7564" w:rsidP="00541C04">
            <w:pPr>
              <w:pStyle w:val="TEXT"/>
              <w:spacing w:before="0" w:line="276" w:lineRule="auto"/>
              <w:rPr>
                <w:lang w:val="mk-MK" w:eastAsia="fr-FR"/>
              </w:rPr>
            </w:pPr>
            <w:r>
              <w:rPr>
                <w:lang w:val="mk-MK" w:eastAsia="fr-FR"/>
              </w:rPr>
              <w:t>Следење</w:t>
            </w:r>
            <w:r w:rsidR="00541C04">
              <w:rPr>
                <w:lang w:val="mk-MK" w:eastAsia="fr-FR"/>
              </w:rPr>
              <w:t xml:space="preserve"> на одговорите на учениците со цел утврдување на нивото на нивните постигнувања</w:t>
            </w:r>
            <w:r w:rsidR="008864E7">
              <w:rPr>
                <w:lang w:val="mk-MK" w:eastAsia="fr-FR"/>
              </w:rPr>
              <w:t xml:space="preserve"> преку извештај за активноста на секој ученик во </w:t>
            </w:r>
            <w:r w:rsidR="008864E7">
              <w:rPr>
                <w:lang w:val="en-US" w:eastAsia="fr-FR"/>
              </w:rPr>
              <w:t xml:space="preserve">Nearpod </w:t>
            </w:r>
            <w:r w:rsidR="008864E7">
              <w:rPr>
                <w:lang w:val="mk-MK" w:eastAsia="fr-FR"/>
              </w:rPr>
              <w:t xml:space="preserve">и </w:t>
            </w:r>
            <w:proofErr w:type="spellStart"/>
            <w:r w:rsidR="008864E7">
              <w:rPr>
                <w:lang w:val="en-US" w:eastAsia="fr-FR"/>
              </w:rPr>
              <w:t>ThatQuiz</w:t>
            </w:r>
            <w:proofErr w:type="spellEnd"/>
            <w:r w:rsidR="008864E7">
              <w:rPr>
                <w:lang w:val="mk-MK" w:eastAsia="fr-FR"/>
              </w:rPr>
              <w:t>.</w:t>
            </w:r>
            <w:r w:rsidR="00541C04">
              <w:rPr>
                <w:lang w:val="mk-MK" w:eastAsia="fr-FR"/>
              </w:rPr>
              <w:t xml:space="preserve"> </w:t>
            </w:r>
          </w:p>
          <w:p w14:paraId="6C2054FB" w14:textId="6D1F2A10" w:rsidR="00541C04" w:rsidRDefault="008864E7" w:rsidP="00541C04">
            <w:pPr>
              <w:pStyle w:val="TEXT"/>
              <w:spacing w:before="0" w:line="276" w:lineRule="auto"/>
              <w:rPr>
                <w:lang w:val="mk-MK" w:eastAsia="fr-FR"/>
              </w:rPr>
            </w:pPr>
            <w:r>
              <w:rPr>
                <w:lang w:val="mk-MK" w:eastAsia="fr-FR"/>
              </w:rPr>
              <w:t>Во завршниот дел од часот отварам</w:t>
            </w:r>
            <w:r w:rsidR="00541C04">
              <w:rPr>
                <w:lang w:val="mk-MK" w:eastAsia="fr-FR"/>
              </w:rPr>
              <w:t xml:space="preserve"> дискусија и анализа на одговорите. </w:t>
            </w:r>
          </w:p>
          <w:p w14:paraId="7992A863" w14:textId="4FD8C16C" w:rsidR="00CA69CA" w:rsidRPr="002D5892" w:rsidRDefault="00E34143" w:rsidP="00806AFA">
            <w:pPr>
              <w:pStyle w:val="TEXT"/>
              <w:spacing w:before="0" w:line="276" w:lineRule="auto"/>
              <w:rPr>
                <w:lang w:val="mk-MK" w:eastAsia="fr-FR"/>
              </w:rPr>
            </w:pPr>
            <w:r>
              <w:rPr>
                <w:lang w:val="mk-MK" w:eastAsia="fr-FR"/>
              </w:rPr>
              <w:t>Учениците преку одговори на отворени прашања даваат повратна информација за содржината на часот.</w:t>
            </w:r>
          </w:p>
        </w:tc>
      </w:tr>
      <w:tr w:rsidR="0011750D" w:rsidRPr="00967EF7" w14:paraId="3537C006" w14:textId="77777777" w:rsidTr="00CA69CA">
        <w:tc>
          <w:tcPr>
            <w:tcW w:w="2785" w:type="dxa"/>
            <w:vAlign w:val="center"/>
          </w:tcPr>
          <w:p w14:paraId="7882D615" w14:textId="1527D711" w:rsidR="0011750D" w:rsidRPr="002D5892" w:rsidRDefault="00A137D2" w:rsidP="00B97489">
            <w:pPr>
              <w:pStyle w:val="scx-TEXT"/>
              <w:jc w:val="left"/>
              <w:rPr>
                <w:color w:val="auto"/>
                <w:lang w:val="mk-MK"/>
              </w:rPr>
            </w:pPr>
            <w:bookmarkStart w:id="0" w:name="_Hlk71789222"/>
            <w:r>
              <w:rPr>
                <w:color w:val="auto"/>
                <w:lang w:val="mk-MK"/>
              </w:rPr>
              <w:t xml:space="preserve">Опис на формативното следење на </w:t>
            </w:r>
            <w:r w:rsidR="00DA71AC">
              <w:rPr>
                <w:color w:val="auto"/>
                <w:lang w:val="mk-MK"/>
              </w:rPr>
              <w:t>напредокот</w:t>
            </w:r>
            <w:r>
              <w:rPr>
                <w:color w:val="auto"/>
                <w:lang w:val="mk-MK"/>
              </w:rPr>
              <w:t xml:space="preserve"> на учениците</w:t>
            </w:r>
            <w:r w:rsidR="0011750D" w:rsidRPr="002D5892">
              <w:rPr>
                <w:color w:val="auto"/>
                <w:lang w:val="mk-MK"/>
              </w:rPr>
              <w:t xml:space="preserve"> </w:t>
            </w:r>
            <w:bookmarkEnd w:id="0"/>
          </w:p>
        </w:tc>
        <w:tc>
          <w:tcPr>
            <w:tcW w:w="6501" w:type="dxa"/>
            <w:vAlign w:val="center"/>
          </w:tcPr>
          <w:p w14:paraId="2B5FADFF" w14:textId="63AA66B3" w:rsidR="0011750D" w:rsidRDefault="00E34143" w:rsidP="00806AFA">
            <w:pPr>
              <w:pStyle w:val="TEXT"/>
              <w:spacing w:before="0" w:line="276" w:lineRule="auto"/>
              <w:rPr>
                <w:lang w:val="en-US" w:eastAsia="fr-FR"/>
              </w:rPr>
            </w:pPr>
            <w:r>
              <w:rPr>
                <w:lang w:val="mk-MK" w:eastAsia="fr-FR"/>
              </w:rPr>
              <w:t>Формативното следење на напредокот на учениците го следам преку извештај за активноста на учениците на часот</w:t>
            </w:r>
            <w:r w:rsidR="002D4083">
              <w:rPr>
                <w:lang w:val="mk-MK" w:eastAsia="fr-FR"/>
              </w:rPr>
              <w:t xml:space="preserve"> (точни/неточни одговори на прашањата, број на обиди и потребно време за решавање на тестовите) во </w:t>
            </w:r>
            <w:r w:rsidR="002D4083">
              <w:rPr>
                <w:lang w:val="en-US" w:eastAsia="fr-FR"/>
              </w:rPr>
              <w:t xml:space="preserve">Nearpod </w:t>
            </w:r>
            <w:r w:rsidR="002D4083">
              <w:rPr>
                <w:lang w:val="mk-MK" w:eastAsia="fr-FR"/>
              </w:rPr>
              <w:t xml:space="preserve">и </w:t>
            </w:r>
            <w:proofErr w:type="spellStart"/>
            <w:r w:rsidR="002D4083">
              <w:rPr>
                <w:lang w:val="en-US" w:eastAsia="fr-FR"/>
              </w:rPr>
              <w:t>ThatQuiz</w:t>
            </w:r>
            <w:proofErr w:type="spellEnd"/>
            <w:r w:rsidR="002D4083">
              <w:rPr>
                <w:lang w:val="en-US" w:eastAsia="fr-FR"/>
              </w:rPr>
              <w:t>.</w:t>
            </w:r>
          </w:p>
          <w:p w14:paraId="4E5BDCF0" w14:textId="01393F7D" w:rsidR="00CD65B9" w:rsidRPr="002D5892" w:rsidRDefault="00373056" w:rsidP="00806AFA">
            <w:pPr>
              <w:pStyle w:val="TEXT"/>
              <w:spacing w:before="0" w:line="276" w:lineRule="auto"/>
              <w:rPr>
                <w:lang w:val="mk-MK" w:eastAsia="fr-FR"/>
              </w:rPr>
            </w:pPr>
            <w:r>
              <w:rPr>
                <w:lang w:val="mk-MK" w:eastAsia="fr-FR"/>
              </w:rPr>
              <w:lastRenderedPageBreak/>
              <w:t xml:space="preserve">Извештајот за активноста на учениците во </w:t>
            </w:r>
            <w:r w:rsidR="002D4083">
              <w:rPr>
                <w:lang w:val="en-US" w:eastAsia="fr-FR"/>
              </w:rPr>
              <w:t>Nearpod</w:t>
            </w:r>
            <w:r>
              <w:rPr>
                <w:lang w:val="mk-MK" w:eastAsia="fr-FR"/>
              </w:rPr>
              <w:t xml:space="preserve"> може да се симне во </w:t>
            </w:r>
            <w:r>
              <w:rPr>
                <w:lang w:val="en-US" w:eastAsia="fr-FR"/>
              </w:rPr>
              <w:t xml:space="preserve">.pdf </w:t>
            </w:r>
            <w:r>
              <w:rPr>
                <w:lang w:val="mk-MK" w:eastAsia="fr-FR"/>
              </w:rPr>
              <w:t>формат</w:t>
            </w:r>
            <w:r w:rsidR="009A7688">
              <w:rPr>
                <w:lang w:val="mk-MK" w:eastAsia="fr-FR"/>
              </w:rPr>
              <w:t xml:space="preserve"> и да служи како чек листа за формативно оценување на учениците.</w:t>
            </w:r>
          </w:p>
        </w:tc>
      </w:tr>
      <w:tr w:rsidR="00A137D2" w:rsidRPr="00967EF7" w14:paraId="54B67996" w14:textId="77777777" w:rsidTr="00CA69CA">
        <w:trPr>
          <w:trHeight w:val="811"/>
        </w:trPr>
        <w:tc>
          <w:tcPr>
            <w:tcW w:w="2785" w:type="dxa"/>
            <w:vAlign w:val="center"/>
          </w:tcPr>
          <w:p w14:paraId="2CA2C0AF" w14:textId="284FD762" w:rsidR="00A137D2" w:rsidRDefault="00A137D2" w:rsidP="00A137D2">
            <w:pPr>
              <w:pStyle w:val="scx-TEXT"/>
              <w:spacing w:after="0"/>
              <w:jc w:val="left"/>
              <w:rPr>
                <w:color w:val="auto"/>
                <w:lang w:val="mk-MK"/>
              </w:rPr>
            </w:pPr>
            <w:bookmarkStart w:id="1" w:name="_Hlk71789214"/>
            <w:r>
              <w:rPr>
                <w:color w:val="auto"/>
                <w:lang w:val="mk-MK"/>
              </w:rPr>
              <w:lastRenderedPageBreak/>
              <w:t xml:space="preserve">Онлајн алатки искористени за формативно оценување </w:t>
            </w:r>
          </w:p>
          <w:p w14:paraId="6B52072A" w14:textId="7C3AF18F" w:rsidR="00A137D2" w:rsidRPr="002D5892" w:rsidRDefault="00A137D2" w:rsidP="00A137D2">
            <w:pPr>
              <w:pStyle w:val="scx-TEXT"/>
              <w:spacing w:before="0"/>
              <w:jc w:val="left"/>
              <w:rPr>
                <w:color w:val="auto"/>
                <w:lang w:val="mk-MK"/>
              </w:rPr>
            </w:pPr>
            <w:r>
              <w:rPr>
                <w:color w:val="auto"/>
                <w:lang w:val="mk-MK"/>
              </w:rPr>
              <w:t>(линк и начин на користење)</w:t>
            </w:r>
            <w:bookmarkEnd w:id="1"/>
          </w:p>
        </w:tc>
        <w:tc>
          <w:tcPr>
            <w:tcW w:w="6501" w:type="dxa"/>
            <w:vAlign w:val="center"/>
          </w:tcPr>
          <w:p w14:paraId="4F875B06" w14:textId="73EEF711" w:rsidR="00A137D2" w:rsidRDefault="00A137D2" w:rsidP="00806AFA">
            <w:pPr>
              <w:pStyle w:val="TEXT"/>
              <w:spacing w:before="0" w:line="276" w:lineRule="auto"/>
              <w:rPr>
                <w:lang w:val="mk-MK" w:eastAsia="fr-FR"/>
              </w:rPr>
            </w:pPr>
          </w:p>
          <w:p w14:paraId="31894069" w14:textId="3C8224AD" w:rsidR="00BB35F0" w:rsidRDefault="00BB0824" w:rsidP="00806AFA">
            <w:pPr>
              <w:pStyle w:val="TEXT"/>
              <w:spacing w:before="0" w:line="276" w:lineRule="auto"/>
              <w:rPr>
                <w:lang w:val="en-US" w:eastAsia="fr-FR"/>
              </w:rPr>
            </w:pPr>
            <w:r>
              <w:rPr>
                <w:lang w:val="mk-MK" w:eastAsia="fr-FR"/>
              </w:rPr>
              <w:t xml:space="preserve">Воведен и главен дел: </w:t>
            </w:r>
            <w:r>
              <w:rPr>
                <w:lang w:val="en-US" w:eastAsia="fr-FR"/>
              </w:rPr>
              <w:t>Nearpod</w:t>
            </w:r>
          </w:p>
          <w:p w14:paraId="77220160" w14:textId="0E58A34B" w:rsidR="00D44818" w:rsidRDefault="00ED1791" w:rsidP="00806AFA">
            <w:pPr>
              <w:pStyle w:val="TEXT"/>
              <w:spacing w:before="0" w:line="276" w:lineRule="auto"/>
              <w:rPr>
                <w:rStyle w:val="Hyperlink"/>
                <w:lang w:val="en-US" w:eastAsia="fr-FR"/>
              </w:rPr>
            </w:pPr>
            <w:hyperlink r:id="rId8" w:history="1">
              <w:r w:rsidR="00EC23D0" w:rsidRPr="009A67EA">
                <w:rPr>
                  <w:rStyle w:val="Hyperlink"/>
                  <w:lang w:val="en-US" w:eastAsia="fr-FR"/>
                </w:rPr>
                <w:t>https://share.nearpod.com/uVYzJQupygb</w:t>
              </w:r>
            </w:hyperlink>
          </w:p>
          <w:p w14:paraId="797D228C" w14:textId="02961186" w:rsidR="00975385" w:rsidRDefault="00975385" w:rsidP="00806AFA">
            <w:pPr>
              <w:pStyle w:val="TEXT"/>
              <w:spacing w:before="0" w:line="276" w:lineRule="auto"/>
              <w:rPr>
                <w:lang w:val="en-US" w:eastAsia="fr-FR"/>
              </w:rPr>
            </w:pPr>
            <w:hyperlink r:id="rId9" w:history="1">
              <w:r w:rsidRPr="009A67EA">
                <w:rPr>
                  <w:rStyle w:val="Hyperlink"/>
                  <w:lang w:val="en-US" w:eastAsia="fr-FR"/>
                </w:rPr>
                <w:t>https://share.nearpod.com/e/s03brY3qygb</w:t>
              </w:r>
            </w:hyperlink>
          </w:p>
          <w:p w14:paraId="7B098929" w14:textId="77777777" w:rsidR="00975385" w:rsidRDefault="00975385" w:rsidP="00806AFA">
            <w:pPr>
              <w:pStyle w:val="TEXT"/>
              <w:spacing w:before="0" w:line="276" w:lineRule="auto"/>
              <w:rPr>
                <w:lang w:val="en-US" w:eastAsia="fr-FR"/>
              </w:rPr>
            </w:pPr>
          </w:p>
          <w:p w14:paraId="083BD947" w14:textId="28A1A6D9" w:rsidR="00BB0824" w:rsidRPr="0061243F" w:rsidRDefault="00BB0824" w:rsidP="00806AFA">
            <w:pPr>
              <w:pStyle w:val="TEXT"/>
              <w:spacing w:before="0" w:line="276" w:lineRule="auto"/>
              <w:rPr>
                <w:lang w:val="en-US" w:eastAsia="fr-FR"/>
              </w:rPr>
            </w:pPr>
            <w:r>
              <w:rPr>
                <w:lang w:val="mk-MK" w:eastAsia="fr-FR"/>
              </w:rPr>
              <w:t xml:space="preserve">Завршен дел: </w:t>
            </w:r>
            <w:proofErr w:type="spellStart"/>
            <w:r>
              <w:rPr>
                <w:lang w:val="en-US" w:eastAsia="fr-FR"/>
              </w:rPr>
              <w:t>ThatQuiz</w:t>
            </w:r>
            <w:proofErr w:type="spellEnd"/>
            <w:r w:rsidR="00BC7564">
              <w:rPr>
                <w:lang w:val="mk-MK" w:eastAsia="fr-FR"/>
              </w:rPr>
              <w:t xml:space="preserve">, </w:t>
            </w:r>
            <w:r w:rsidR="0061243F">
              <w:rPr>
                <w:lang w:val="en-US" w:eastAsia="fr-FR"/>
              </w:rPr>
              <w:t>Nearpod.</w:t>
            </w:r>
          </w:p>
          <w:p w14:paraId="2BB3853A" w14:textId="25E0458D" w:rsidR="00BB0824" w:rsidRDefault="00ED1791" w:rsidP="00806AFA">
            <w:pPr>
              <w:pStyle w:val="TEXT"/>
              <w:spacing w:before="0" w:line="276" w:lineRule="auto"/>
            </w:pPr>
            <w:hyperlink r:id="rId10" w:history="1">
              <w:r w:rsidR="00EC23D0" w:rsidRPr="009A67EA">
                <w:rPr>
                  <w:rStyle w:val="Hyperlink"/>
                </w:rPr>
                <w:t>https://www.thatquiz.org/tq-C/math/angles/</w:t>
              </w:r>
            </w:hyperlink>
          </w:p>
          <w:p w14:paraId="78E3E85E" w14:textId="77777777" w:rsidR="00EC23D0" w:rsidRDefault="00EC23D0" w:rsidP="00806AFA">
            <w:pPr>
              <w:pStyle w:val="TEXT"/>
              <w:spacing w:before="0" w:line="276" w:lineRule="auto"/>
              <w:rPr>
                <w:lang w:val="en-US" w:eastAsia="fr-FR"/>
              </w:rPr>
            </w:pPr>
          </w:p>
          <w:p w14:paraId="6A0432C5" w14:textId="083A2224" w:rsidR="00BB0824" w:rsidRPr="009A7688" w:rsidRDefault="00B03CBB" w:rsidP="00806AFA">
            <w:pPr>
              <w:pStyle w:val="TEXT"/>
              <w:spacing w:before="0" w:line="276" w:lineRule="auto"/>
              <w:rPr>
                <w:lang w:val="mk-MK" w:eastAsia="fr-FR"/>
              </w:rPr>
            </w:pPr>
            <w:r>
              <w:rPr>
                <w:lang w:val="mk-MK" w:eastAsia="fr-FR"/>
              </w:rPr>
              <w:t xml:space="preserve">На </w:t>
            </w:r>
            <w:hyperlink r:id="rId11" w:history="1">
              <w:r w:rsidRPr="00B03CBB">
                <w:rPr>
                  <w:rStyle w:val="Hyperlink"/>
                  <w:lang w:val="mk-MK" w:eastAsia="fr-FR"/>
                </w:rPr>
                <w:t>www.nearpod.com</w:t>
              </w:r>
            </w:hyperlink>
            <w:r>
              <w:rPr>
                <w:lang w:val="mk-MK" w:eastAsia="fr-FR"/>
              </w:rPr>
              <w:t xml:space="preserve"> </w:t>
            </w:r>
            <w:r w:rsidR="007938E5">
              <w:rPr>
                <w:lang w:val="mk-MK" w:eastAsia="fr-FR"/>
              </w:rPr>
              <w:t xml:space="preserve">може да </w:t>
            </w:r>
            <w:r>
              <w:rPr>
                <w:lang w:val="mk-MK" w:eastAsia="fr-FR"/>
              </w:rPr>
              <w:t>се најав</w:t>
            </w:r>
            <w:r w:rsidR="007938E5">
              <w:rPr>
                <w:lang w:val="mk-MK" w:eastAsia="fr-FR"/>
              </w:rPr>
              <w:t>ите</w:t>
            </w:r>
            <w:r>
              <w:rPr>
                <w:lang w:val="mk-MK" w:eastAsia="fr-FR"/>
              </w:rPr>
              <w:t xml:space="preserve"> со корисничкото име од О</w:t>
            </w:r>
            <w:r>
              <w:rPr>
                <w:lang w:val="en-US" w:eastAsia="fr-FR"/>
              </w:rPr>
              <w:t>ffice365.</w:t>
            </w:r>
            <w:r w:rsidR="007938E5">
              <w:rPr>
                <w:lang w:val="mk-MK" w:eastAsia="fr-FR"/>
              </w:rPr>
              <w:t xml:space="preserve"> Презентацијата може да содржи видеа во кои можат да се вметнуваат прашања, со цел да се држи вниманието на учениците. Големината на видеото може да се менува</w:t>
            </w:r>
            <w:r w:rsidR="009A7688">
              <w:rPr>
                <w:lang w:val="mk-MK" w:eastAsia="fr-FR"/>
              </w:rPr>
              <w:t>.</w:t>
            </w:r>
            <w:r w:rsidR="00EC23D0">
              <w:rPr>
                <w:lang w:val="en-US" w:eastAsia="fr-FR"/>
              </w:rPr>
              <w:t xml:space="preserve"> </w:t>
            </w:r>
            <w:r w:rsidR="009A7688">
              <w:rPr>
                <w:lang w:val="mk-MK" w:eastAsia="fr-FR"/>
              </w:rPr>
              <w:t>Прашањата во врска со содржината можат да бидат</w:t>
            </w:r>
            <w:r w:rsidR="00EC23D0">
              <w:rPr>
                <w:lang w:val="en-US" w:eastAsia="fr-FR"/>
              </w:rPr>
              <w:t xml:space="preserve"> </w:t>
            </w:r>
            <w:r w:rsidR="009A7688">
              <w:rPr>
                <w:lang w:val="mk-MK" w:eastAsia="fr-FR"/>
              </w:rPr>
              <w:t>во пове</w:t>
            </w:r>
            <w:r w:rsidR="00EC23D0">
              <w:rPr>
                <w:lang w:val="mk-MK" w:eastAsia="fr-FR"/>
              </w:rPr>
              <w:t>ќ</w:t>
            </w:r>
            <w:r w:rsidR="009A7688">
              <w:rPr>
                <w:lang w:val="mk-MK" w:eastAsia="fr-FR"/>
              </w:rPr>
              <w:t>е облици.</w:t>
            </w:r>
            <w:r w:rsidR="007938E5">
              <w:rPr>
                <w:lang w:val="mk-MK" w:eastAsia="fr-FR"/>
              </w:rPr>
              <w:t xml:space="preserve"> </w:t>
            </w:r>
            <w:r w:rsidR="009A7688">
              <w:rPr>
                <w:lang w:val="mk-MK" w:eastAsia="fr-FR"/>
              </w:rPr>
              <w:t>Линкот</w:t>
            </w:r>
            <w:r w:rsidR="00B93D95">
              <w:rPr>
                <w:lang w:val="mk-MK" w:eastAsia="fr-FR"/>
              </w:rPr>
              <w:t xml:space="preserve"> од презентацијата во </w:t>
            </w:r>
            <w:r w:rsidR="00B93D95">
              <w:rPr>
                <w:lang w:val="en-US" w:eastAsia="fr-FR"/>
              </w:rPr>
              <w:t xml:space="preserve">Nearpod </w:t>
            </w:r>
            <w:r w:rsidR="009A7688">
              <w:rPr>
                <w:lang w:val="mk-MK" w:eastAsia="fr-FR"/>
              </w:rPr>
              <w:t xml:space="preserve">може да се сподели </w:t>
            </w:r>
            <w:r w:rsidR="00B93D95">
              <w:rPr>
                <w:lang w:val="mk-MK" w:eastAsia="fr-FR"/>
              </w:rPr>
              <w:t xml:space="preserve">во тимот на одделението во </w:t>
            </w:r>
            <w:r w:rsidR="00B93D95">
              <w:rPr>
                <w:lang w:val="en-US" w:eastAsia="fr-FR"/>
              </w:rPr>
              <w:t xml:space="preserve">Microsoft Teams. </w:t>
            </w:r>
            <w:r w:rsidR="00B93D95">
              <w:rPr>
                <w:lang w:val="mk-MK" w:eastAsia="fr-FR"/>
              </w:rPr>
              <w:t>Извештајот за активноста на учениците може да се добие во .</w:t>
            </w:r>
            <w:r w:rsidR="00B93D95">
              <w:rPr>
                <w:lang w:val="en-US" w:eastAsia="fr-FR"/>
              </w:rPr>
              <w:t xml:space="preserve">pdf </w:t>
            </w:r>
            <w:r w:rsidR="00B93D95">
              <w:rPr>
                <w:lang w:val="mk-MK" w:eastAsia="fr-FR"/>
              </w:rPr>
              <w:t xml:space="preserve">формат на мејл во </w:t>
            </w:r>
            <w:r w:rsidR="00FB6AB2">
              <w:rPr>
                <w:lang w:val="mk-MK" w:eastAsia="fr-FR"/>
              </w:rPr>
              <w:t>О</w:t>
            </w:r>
            <w:proofErr w:type="spellStart"/>
            <w:r w:rsidR="00FB6AB2">
              <w:rPr>
                <w:lang w:val="en-US" w:eastAsia="fr-FR"/>
              </w:rPr>
              <w:t>utlook</w:t>
            </w:r>
            <w:proofErr w:type="spellEnd"/>
            <w:r w:rsidR="00FB6AB2">
              <w:rPr>
                <w:lang w:val="en-US" w:eastAsia="fr-FR"/>
              </w:rPr>
              <w:t xml:space="preserve">. </w:t>
            </w:r>
          </w:p>
          <w:p w14:paraId="44E9B44B" w14:textId="58C0EB2C" w:rsidR="00A137D2" w:rsidRDefault="00CD5BAE" w:rsidP="00806AFA">
            <w:pPr>
              <w:pStyle w:val="TEXT"/>
              <w:spacing w:before="0" w:line="276" w:lineRule="auto"/>
              <w:rPr>
                <w:lang w:val="mk-MK" w:eastAsia="fr-FR"/>
              </w:rPr>
            </w:pPr>
            <w:r>
              <w:rPr>
                <w:lang w:val="mk-MK" w:eastAsia="fr-FR"/>
              </w:rPr>
              <w:t xml:space="preserve">Во </w:t>
            </w:r>
            <w:proofErr w:type="spellStart"/>
            <w:r>
              <w:rPr>
                <w:lang w:val="en-US" w:eastAsia="fr-FR"/>
              </w:rPr>
              <w:t>ThatQuiz</w:t>
            </w:r>
            <w:proofErr w:type="spellEnd"/>
            <w:r>
              <w:rPr>
                <w:lang w:val="mk-MK" w:eastAsia="fr-FR"/>
              </w:rPr>
              <w:t xml:space="preserve"> </w:t>
            </w:r>
            <w:r w:rsidR="00891516">
              <w:rPr>
                <w:lang w:val="mk-MK" w:eastAsia="fr-FR"/>
              </w:rPr>
              <w:t xml:space="preserve">потребно е наставникот да се регистрира, да </w:t>
            </w:r>
            <w:r>
              <w:rPr>
                <w:lang w:val="mk-MK" w:eastAsia="fr-FR"/>
              </w:rPr>
              <w:t xml:space="preserve"> креира</w:t>
            </w:r>
            <w:r w:rsidR="00891516">
              <w:rPr>
                <w:lang w:val="mk-MK" w:eastAsia="fr-FR"/>
              </w:rPr>
              <w:t xml:space="preserve"> одделение со имињата на учениците, се избира видот на задачи: агли-триаголник, број на задачи и време на решавање. </w:t>
            </w:r>
            <w:r w:rsidR="005B3850">
              <w:rPr>
                <w:lang w:val="mk-MK" w:eastAsia="fr-FR"/>
              </w:rPr>
              <w:t>Наставникот добива извештај за резултатите што ги постигнале учениците на квизот.</w:t>
            </w:r>
          </w:p>
        </w:tc>
      </w:tr>
      <w:tr w:rsidR="00A137D2" w:rsidRPr="00967EF7" w14:paraId="7310C341" w14:textId="77777777" w:rsidTr="00CA69CA">
        <w:trPr>
          <w:trHeight w:val="811"/>
        </w:trPr>
        <w:tc>
          <w:tcPr>
            <w:tcW w:w="2785" w:type="dxa"/>
            <w:vAlign w:val="center"/>
          </w:tcPr>
          <w:p w14:paraId="0DC4E3B6" w14:textId="4932332B" w:rsidR="00A137D2" w:rsidRPr="002D5892" w:rsidRDefault="00A137D2" w:rsidP="00967EF7">
            <w:pPr>
              <w:pStyle w:val="scx-TEXT"/>
              <w:jc w:val="left"/>
              <w:rPr>
                <w:color w:val="auto"/>
                <w:lang w:val="mk-MK"/>
              </w:rPr>
            </w:pPr>
            <w:r>
              <w:rPr>
                <w:color w:val="auto"/>
                <w:lang w:val="mk-MK"/>
              </w:rPr>
              <w:t>Авторски права на ресурсите и права за споделување</w:t>
            </w:r>
          </w:p>
        </w:tc>
        <w:tc>
          <w:tcPr>
            <w:tcW w:w="6501" w:type="dxa"/>
            <w:vAlign w:val="center"/>
          </w:tcPr>
          <w:p w14:paraId="55608665" w14:textId="72B7D8AF" w:rsidR="00A137D2" w:rsidRDefault="00FA697F" w:rsidP="00806AFA">
            <w:pPr>
              <w:pStyle w:val="TEXT"/>
              <w:spacing w:before="0" w:line="276" w:lineRule="auto"/>
              <w:rPr>
                <w:lang w:val="mk-MK" w:eastAsia="fr-FR"/>
              </w:rPr>
            </w:pPr>
            <w:r w:rsidRPr="00FA697F">
              <w:rPr>
                <w:lang w:val="mk-MK" w:eastAsia="fr-FR"/>
              </w:rPr>
              <w:t>CC BY</w:t>
            </w:r>
            <w:r>
              <w:rPr>
                <w:lang w:val="mk-MK" w:eastAsia="fr-FR"/>
              </w:rPr>
              <w:t xml:space="preserve"> </w:t>
            </w:r>
          </w:p>
        </w:tc>
      </w:tr>
      <w:tr w:rsidR="00967EF7" w:rsidRPr="00967EF7" w14:paraId="350BE1C5" w14:textId="77777777" w:rsidTr="00CA69CA">
        <w:trPr>
          <w:trHeight w:val="811"/>
        </w:trPr>
        <w:tc>
          <w:tcPr>
            <w:tcW w:w="2785" w:type="dxa"/>
            <w:vAlign w:val="center"/>
          </w:tcPr>
          <w:p w14:paraId="33C7F602" w14:textId="77777777" w:rsidR="00967EF7" w:rsidRPr="002D5892" w:rsidRDefault="00967EF7" w:rsidP="00967EF7">
            <w:pPr>
              <w:pStyle w:val="scx-TEXT"/>
              <w:jc w:val="left"/>
              <w:rPr>
                <w:color w:val="auto"/>
                <w:lang w:val="mk-MK"/>
              </w:rPr>
            </w:pPr>
            <w:r w:rsidRPr="002D5892">
              <w:rPr>
                <w:color w:val="auto"/>
                <w:lang w:val="mk-MK"/>
              </w:rPr>
              <w:t>Рефлексија од примена на активноста во пракса</w:t>
            </w:r>
          </w:p>
        </w:tc>
        <w:tc>
          <w:tcPr>
            <w:tcW w:w="6501" w:type="dxa"/>
            <w:vAlign w:val="center"/>
          </w:tcPr>
          <w:p w14:paraId="67A68013" w14:textId="5CE454A3" w:rsidR="00A137D2" w:rsidRDefault="00FA697F" w:rsidP="00806AFA">
            <w:pPr>
              <w:pStyle w:val="TEXT"/>
              <w:spacing w:before="0" w:line="276" w:lineRule="auto"/>
              <w:rPr>
                <w:lang w:val="mk-MK" w:eastAsia="fr-FR"/>
              </w:rPr>
            </w:pPr>
            <w:r w:rsidRPr="00FA697F">
              <w:rPr>
                <w:lang w:val="mk-MK" w:eastAsia="fr-FR"/>
              </w:rPr>
              <w:t xml:space="preserve">Овој начин на </w:t>
            </w:r>
            <w:r>
              <w:rPr>
                <w:lang w:val="mk-MK" w:eastAsia="fr-FR"/>
              </w:rPr>
              <w:t xml:space="preserve">презентирање на содржините и </w:t>
            </w:r>
            <w:r w:rsidRPr="00FA697F">
              <w:rPr>
                <w:lang w:val="mk-MK" w:eastAsia="fr-FR"/>
              </w:rPr>
              <w:t xml:space="preserve">оценување кај учениците е доста мотивирачки. </w:t>
            </w:r>
            <w:r w:rsidR="009E7C44">
              <w:rPr>
                <w:lang w:val="mk-MK" w:eastAsia="fr-FR"/>
              </w:rPr>
              <w:t>Учениците управуваат со своето учење, наставникот има повратна информација за напредокот на учениците и успешноста на часот.</w:t>
            </w:r>
          </w:p>
          <w:p w14:paraId="193583BE" w14:textId="755C0E88" w:rsidR="00CA69CA" w:rsidRPr="002D5892" w:rsidRDefault="00CA69CA" w:rsidP="00806AFA">
            <w:pPr>
              <w:pStyle w:val="TEXT"/>
              <w:spacing w:before="0" w:line="276" w:lineRule="auto"/>
              <w:rPr>
                <w:lang w:val="mk-MK" w:eastAsia="fr-FR"/>
              </w:rPr>
            </w:pPr>
          </w:p>
        </w:tc>
      </w:tr>
    </w:tbl>
    <w:p w14:paraId="77E057C7" w14:textId="7427D594" w:rsidR="00923D8B" w:rsidRDefault="00923D8B" w:rsidP="00C035A9">
      <w:pPr>
        <w:pStyle w:val="scx-TEXT"/>
        <w:rPr>
          <w:lang w:val="mk-MK"/>
        </w:rPr>
      </w:pPr>
      <w:r>
        <w:rPr>
          <w:lang w:val="mk-MK"/>
        </w:rPr>
        <w:t xml:space="preserve">Фотографии, илустрации од </w:t>
      </w:r>
      <w:r w:rsidR="00A137D2">
        <w:rPr>
          <w:lang w:val="mk-MK"/>
        </w:rPr>
        <w:t>примена на алатките за формативно оценување:</w:t>
      </w:r>
    </w:p>
    <w:p w14:paraId="2B207CF2" w14:textId="0C4548AC" w:rsidR="00BB35F0" w:rsidRDefault="00BB35F0" w:rsidP="00C035A9">
      <w:pPr>
        <w:pStyle w:val="scx-TEXT"/>
        <w:rPr>
          <w:lang w:val="mk-MK"/>
        </w:rPr>
      </w:pPr>
    </w:p>
    <w:p w14:paraId="1FEFBEB9" w14:textId="6F20BCF9" w:rsidR="00BB35F0" w:rsidRDefault="00BB35F0" w:rsidP="00C035A9">
      <w:pPr>
        <w:pStyle w:val="scx-TEXT"/>
        <w:rPr>
          <w:lang w:val="mk-MK"/>
        </w:rPr>
      </w:pPr>
    </w:p>
    <w:p w14:paraId="4E7A2892" w14:textId="313DD69E" w:rsidR="00BB35F0" w:rsidRPr="0011750D" w:rsidRDefault="00BB35F0" w:rsidP="00C035A9">
      <w:pPr>
        <w:pStyle w:val="scx-TEXT"/>
        <w:rPr>
          <w:lang w:val="en-US"/>
        </w:rPr>
      </w:pPr>
      <w:bookmarkStart w:id="2" w:name="_GoBack"/>
      <w:bookmarkEnd w:id="2"/>
    </w:p>
    <w:sectPr w:rsidR="00BB35F0" w:rsidRPr="0011750D" w:rsidSect="00CA69CA">
      <w:headerReference w:type="even" r:id="rId12"/>
      <w:headerReference w:type="default" r:id="rId13"/>
      <w:footerReference w:type="even" r:id="rId14"/>
      <w:footerReference w:type="default" r:id="rId15"/>
      <w:headerReference w:type="first" r:id="rId16"/>
      <w:footerReference w:type="first" r:id="rId17"/>
      <w:pgSz w:w="11906" w:h="16838" w:code="9"/>
      <w:pgMar w:top="1701" w:right="1418" w:bottom="1418" w:left="1418" w:header="576" w:footer="5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283CE" w14:textId="77777777" w:rsidR="00ED1791" w:rsidRDefault="00ED1791">
      <w:r>
        <w:separator/>
      </w:r>
    </w:p>
  </w:endnote>
  <w:endnote w:type="continuationSeparator" w:id="0">
    <w:p w14:paraId="3F38F84D" w14:textId="77777777" w:rsidR="00ED1791" w:rsidRDefault="00ED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6387" w14:textId="77777777" w:rsidR="001A3474" w:rsidRDefault="00CA2E4A">
    <w:pPr>
      <w:pStyle w:val="Footer"/>
    </w:pPr>
    <w:r>
      <w:rPr>
        <w:rFonts w:ascii="Arial" w:hAnsi="Arial" w:cs="Arial"/>
        <w:noProof/>
        <w:color w:val="5096D0"/>
        <w:lang w:val="mk-MK" w:eastAsia="mk-MK"/>
      </w:rPr>
      <w:drawing>
        <wp:inline distT="0" distB="0" distL="0" distR="0" wp14:anchorId="316386B7" wp14:editId="5233F225">
          <wp:extent cx="5749925" cy="8134350"/>
          <wp:effectExtent l="0" t="0" r="3175" b="0"/>
          <wp:docPr id="18" name="Picture 18" descr="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81343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C5BD6" w14:textId="10693EBF" w:rsidR="00C7174F" w:rsidRDefault="0001380C" w:rsidP="0062432D">
    <w:pPr>
      <w:pStyle w:val="Footer"/>
      <w:jc w:val="center"/>
    </w:pPr>
    <w:r w:rsidRPr="0062432D">
      <w:rPr>
        <w:noProof/>
        <w:lang w:val="mk-MK" w:eastAsia="mk-MK"/>
      </w:rPr>
      <mc:AlternateContent>
        <mc:Choice Requires="wps">
          <w:drawing>
            <wp:anchor distT="0" distB="0" distL="114300" distR="114300" simplePos="0" relativeHeight="251660800" behindDoc="0" locked="0" layoutInCell="1" allowOverlap="1" wp14:anchorId="3098D3FE" wp14:editId="1B9FCF3B">
              <wp:simplePos x="0" y="0"/>
              <wp:positionH relativeFrom="margin">
                <wp:posOffset>1869440</wp:posOffset>
              </wp:positionH>
              <wp:positionV relativeFrom="paragraph">
                <wp:posOffset>-320040</wp:posOffset>
              </wp:positionV>
              <wp:extent cx="4058285" cy="8286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3098D3FE" id="_x0000_t202" coordsize="21600,21600" o:spt="202" path="m,l,21600r21600,l21600,xe">
              <v:stroke joinstyle="miter"/>
              <v:path gradientshapeok="t" o:connecttype="rect"/>
            </v:shapetype>
            <v:shape id="Text Box 11" o:spid="_x0000_s1026" type="#_x0000_t202" style="position:absolute;left:0;text-align:left;margin-left:147.2pt;margin-top:-25.2pt;width:319.55pt;height:65.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" filled="f" stroked="f">
              <v:textbo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This event is supported by the European Commission’s H2020 programme – project Scientix 4 (Grant agreement N. 101000063), coordinated by European Schoolnet (EUN). This event is the sole responsibility of the organizer and it does not represent the opinion of European Schoolnet or the European Commission (EC), and the EC is not responsible for any use that might be made of information contained herein.</w:t>
                    </w:r>
                  </w:p>
                </w:txbxContent>
              </v:textbox>
              <w10:wrap type="square" anchorx="margin"/>
            </v:shape>
          </w:pict>
        </mc:Fallback>
      </mc:AlternateContent>
    </w:r>
    <w:sdt>
      <w:sdtPr>
        <w:id w:val="-718658569"/>
        <w:docPartObj>
          <w:docPartGallery w:val="Page Numbers (Bottom of Page)"/>
          <w:docPartUnique/>
        </w:docPartObj>
      </w:sdtPr>
      <w:sdtEndPr>
        <w:rPr>
          <w:noProof/>
        </w:rPr>
      </w:sdtEndPr>
      <w:sdtContent>
        <w:r w:rsidR="007E2072" w:rsidRPr="0062432D">
          <w:rPr>
            <w:noProof/>
          </w:rPr>
          <w:drawing>
            <wp:anchor distT="0" distB="0" distL="114300" distR="114300" simplePos="0" relativeHeight="251655680" behindDoc="0" locked="0" layoutInCell="1" allowOverlap="1" wp14:anchorId="2CACABEE" wp14:editId="67959AD1">
              <wp:simplePos x="0" y="0"/>
              <wp:positionH relativeFrom="column">
                <wp:posOffset>690245</wp:posOffset>
              </wp:positionH>
              <wp:positionV relativeFrom="paragraph">
                <wp:posOffset>-254000</wp:posOffset>
              </wp:positionV>
              <wp:extent cx="1282065" cy="521970"/>
              <wp:effectExtent l="0" t="0" r="0" b="0"/>
              <wp:wrapSquare wrapText="bothSides"/>
              <wp:docPr id="4"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r w:rsidR="007E2072" w:rsidRPr="0062432D">
          <w:rPr>
            <w:noProof/>
          </w:rPr>
          <w:drawing>
            <wp:anchor distT="0" distB="0" distL="114300" distR="114300" simplePos="0" relativeHeight="251656704" behindDoc="0" locked="0" layoutInCell="1" allowOverlap="1" wp14:anchorId="52527072" wp14:editId="4A331CF1">
              <wp:simplePos x="0" y="0"/>
              <wp:positionH relativeFrom="margin">
                <wp:posOffset>-71120</wp:posOffset>
              </wp:positionH>
              <wp:positionV relativeFrom="paragraph">
                <wp:posOffset>-248285</wp:posOffset>
              </wp:positionV>
              <wp:extent cx="764540" cy="521970"/>
              <wp:effectExtent l="0" t="0" r="0" b="0"/>
              <wp:wrapNone/>
              <wp:docPr id="5"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ADDD" w14:textId="2640A481" w:rsidR="00C7174F" w:rsidRDefault="0001380C" w:rsidP="00C7174F">
    <w:pPr>
      <w:pStyle w:val="Footer"/>
    </w:pPr>
    <w:r w:rsidRPr="0062432D">
      <w:rPr>
        <w:noProof/>
        <w:lang w:val="mk-MK" w:eastAsia="mk-MK"/>
      </w:rPr>
      <mc:AlternateContent>
        <mc:Choice Requires="wps">
          <w:drawing>
            <wp:anchor distT="0" distB="0" distL="114300" distR="114300" simplePos="0" relativeHeight="251659776" behindDoc="0" locked="0" layoutInCell="1" allowOverlap="1" wp14:anchorId="18F3B5AB" wp14:editId="5203E09B">
              <wp:simplePos x="0" y="0"/>
              <wp:positionH relativeFrom="margin">
                <wp:posOffset>1960880</wp:posOffset>
              </wp:positionH>
              <wp:positionV relativeFrom="paragraph">
                <wp:posOffset>-5080</wp:posOffset>
              </wp:positionV>
              <wp:extent cx="4058285" cy="8286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18F3B5AB" id="_x0000_t202" coordsize="21600,21600" o:spt="202" path="m,l,21600r21600,l21600,xe">
              <v:stroke joinstyle="miter"/>
              <v:path gradientshapeok="t" o:connecttype="rect"/>
            </v:shapetype>
            <v:shape id="Text Box 2" o:spid="_x0000_s1027" type="#_x0000_t202" style="position:absolute;margin-left:154.4pt;margin-top:-.4pt;width:319.55pt;height:6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" filled="f" stroked="f">
              <v:textbo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This event is supported by the European Commission’s H2020 programme – project Scientix 4 (Grant agreement N. 101000063), coordinated by European Schoolnet (EUN). This event is the sole responsibility of the organizer and it does not represent the opinion of European Schoolnet or the European Commission (EC), and the EC is not responsible for any use that might be made of information contained herein.</w:t>
                    </w:r>
                  </w:p>
                </w:txbxContent>
              </v:textbox>
              <w10:wrap type="square" anchorx="margin"/>
            </v:shape>
          </w:pict>
        </mc:Fallback>
      </mc:AlternateContent>
    </w:r>
    <w:r w:rsidR="00593D04" w:rsidRPr="0062432D">
      <w:rPr>
        <w:noProof/>
      </w:rPr>
      <w:drawing>
        <wp:anchor distT="0" distB="0" distL="114300" distR="114300" simplePos="0" relativeHeight="251654656" behindDoc="0" locked="0" layoutInCell="1" allowOverlap="1" wp14:anchorId="78C8AF74" wp14:editId="711EDD3E">
          <wp:simplePos x="0" y="0"/>
          <wp:positionH relativeFrom="margin">
            <wp:posOffset>-15875</wp:posOffset>
          </wp:positionH>
          <wp:positionV relativeFrom="paragraph">
            <wp:posOffset>116205</wp:posOffset>
          </wp:positionV>
          <wp:extent cx="764540" cy="521970"/>
          <wp:effectExtent l="0" t="0" r="0" b="0"/>
          <wp:wrapNone/>
          <wp:docPr id="21"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picture containing text, clipar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r w:rsidR="00593D04" w:rsidRPr="0062432D">
      <w:rPr>
        <w:noProof/>
      </w:rPr>
      <w:drawing>
        <wp:anchor distT="0" distB="0" distL="114300" distR="114300" simplePos="0" relativeHeight="251653632" behindDoc="0" locked="0" layoutInCell="1" allowOverlap="1" wp14:anchorId="34925CD0" wp14:editId="38E4242C">
          <wp:simplePos x="0" y="0"/>
          <wp:positionH relativeFrom="column">
            <wp:posOffset>786765</wp:posOffset>
          </wp:positionH>
          <wp:positionV relativeFrom="paragraph">
            <wp:posOffset>111760</wp:posOffset>
          </wp:positionV>
          <wp:extent cx="1282065" cy="521970"/>
          <wp:effectExtent l="0" t="0" r="0" b="0"/>
          <wp:wrapSquare wrapText="bothSides"/>
          <wp:docPr id="3"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p>
  <w:p w14:paraId="30F6F637" w14:textId="5C83EB92" w:rsidR="00C7174F" w:rsidRDefault="00C7174F" w:rsidP="00C7174F">
    <w:pPr>
      <w:pStyle w:val="Footer"/>
    </w:pPr>
  </w:p>
  <w:p w14:paraId="0D506A6F" w14:textId="77777777" w:rsidR="00C7174F" w:rsidRDefault="00C7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72B6D" w14:textId="77777777" w:rsidR="00ED1791" w:rsidRDefault="00ED1791">
      <w:r>
        <w:separator/>
      </w:r>
    </w:p>
  </w:footnote>
  <w:footnote w:type="continuationSeparator" w:id="0">
    <w:p w14:paraId="29A48625" w14:textId="77777777" w:rsidR="00ED1791" w:rsidRDefault="00ED1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5046A" w14:textId="77777777" w:rsidR="001A3474" w:rsidRDefault="00ED1791">
    <w:pPr>
      <w:pStyle w:val="Header"/>
    </w:pPr>
    <w:r>
      <w:rPr>
        <w:noProof/>
        <w:lang w:val="fr-FR" w:eastAsia="fr-FR"/>
      </w:rPr>
      <w:pict w14:anchorId="7391F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31410" o:spid="_x0000_s2049" type="#_x0000_t75" alt="" style="position:absolute;margin-left:0;margin-top:0;width:452.9pt;height:640.65pt;z-index:-251654656;mso-wrap-edited:f;mso-width-percent:0;mso-height-percent:0;mso-position-horizontal:center;mso-position-horizontal-relative:margin;mso-position-vertical:center;mso-position-vertical-relative:margin;mso-width-percent:0;mso-height-percent:0" o:allowincell="f">
          <v:imagedata r:id="rId1"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6157DC" w:rsidRPr="00811083" w14:paraId="61DD99B9" w14:textId="77777777" w:rsidTr="00F336C3">
      <w:trPr>
        <w:trHeight w:val="418"/>
      </w:trPr>
      <w:tc>
        <w:tcPr>
          <w:tcW w:w="2977" w:type="dxa"/>
          <w:tcBorders>
            <w:top w:val="nil"/>
            <w:left w:val="nil"/>
            <w:bottom w:val="nil"/>
            <w:right w:val="nil"/>
          </w:tcBorders>
        </w:tcPr>
        <w:p w14:paraId="15197E07" w14:textId="53C2DC48" w:rsidR="006157DC" w:rsidRPr="00811083" w:rsidRDefault="0062432D" w:rsidP="006157DC">
          <w:pPr>
            <w:pStyle w:val="Header"/>
            <w:rPr>
              <w:rFonts w:cs="Arial"/>
              <w:color w:val="5096D0"/>
              <w:sz w:val="20"/>
            </w:rPr>
          </w:pPr>
          <w:r w:rsidRPr="00354C3F">
            <w:rPr>
              <w:rFonts w:cs="Arial"/>
              <w:noProof/>
              <w:color w:val="5096D0"/>
              <w:sz w:val="20"/>
            </w:rPr>
            <w:drawing>
              <wp:anchor distT="0" distB="0" distL="114300" distR="114300" simplePos="0" relativeHeight="251657728" behindDoc="0" locked="0" layoutInCell="1" allowOverlap="1" wp14:anchorId="5142674F" wp14:editId="6E330198">
                <wp:simplePos x="0" y="0"/>
                <wp:positionH relativeFrom="margin">
                  <wp:posOffset>-116012</wp:posOffset>
                </wp:positionH>
                <wp:positionV relativeFrom="paragraph">
                  <wp:posOffset>-1381</wp:posOffset>
                </wp:positionV>
                <wp:extent cx="1263485" cy="665019"/>
                <wp:effectExtent l="19050" t="0" r="0" b="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485" cy="665019"/>
                        </a:xfrm>
                        <a:prstGeom prst="rect">
                          <a:avLst/>
                        </a:prstGeom>
                        <a:noFill/>
                        <a:ln>
                          <a:noFill/>
                        </a:ln>
                      </pic:spPr>
                    </pic:pic>
                  </a:graphicData>
                </a:graphic>
              </wp:anchor>
            </w:drawing>
          </w:r>
        </w:p>
      </w:tc>
      <w:tc>
        <w:tcPr>
          <w:tcW w:w="6237" w:type="dxa"/>
          <w:tcBorders>
            <w:top w:val="nil"/>
            <w:left w:val="nil"/>
            <w:bottom w:val="nil"/>
            <w:right w:val="nil"/>
          </w:tcBorders>
        </w:tcPr>
        <w:p w14:paraId="0E049BE7" w14:textId="1558368C" w:rsidR="006157DC" w:rsidRPr="00811083" w:rsidRDefault="0062432D" w:rsidP="00800044">
          <w:pPr>
            <w:pStyle w:val="Header"/>
            <w:jc w:val="right"/>
            <w:rPr>
              <w:rFonts w:cs="Arial"/>
              <w:color w:val="5096D0"/>
              <w:sz w:val="20"/>
            </w:rPr>
          </w:pPr>
          <w:r w:rsidRPr="0062432D">
            <w:rPr>
              <w:rFonts w:cs="Arial"/>
              <w:noProof/>
              <w:color w:val="5096D0"/>
              <w:sz w:val="20"/>
            </w:rPr>
            <w:drawing>
              <wp:inline distT="0" distB="0" distL="0" distR="0" wp14:anchorId="74315C5E" wp14:editId="24B1753E">
                <wp:extent cx="1249788" cy="701101"/>
                <wp:effectExtent l="0" t="0" r="0" b="0"/>
                <wp:docPr id="10"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0D5F3FE0" w14:textId="0C9F3BB9" w:rsidR="001A3474" w:rsidRPr="006157DC" w:rsidRDefault="001A3474" w:rsidP="00615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C7174F" w:rsidRPr="00811083" w14:paraId="443E87AE" w14:textId="77777777" w:rsidTr="0062432D">
      <w:trPr>
        <w:trHeight w:val="805"/>
      </w:trPr>
      <w:tc>
        <w:tcPr>
          <w:tcW w:w="2977" w:type="dxa"/>
          <w:tcBorders>
            <w:top w:val="nil"/>
            <w:left w:val="nil"/>
            <w:bottom w:val="nil"/>
            <w:right w:val="nil"/>
          </w:tcBorders>
        </w:tcPr>
        <w:p w14:paraId="0CAA628A" w14:textId="68D07B11" w:rsidR="00C7174F" w:rsidRPr="00811083" w:rsidRDefault="00593D04" w:rsidP="00C7174F">
          <w:pPr>
            <w:pStyle w:val="Header"/>
            <w:rPr>
              <w:rFonts w:cs="Arial"/>
              <w:color w:val="5096D0"/>
              <w:sz w:val="20"/>
            </w:rPr>
          </w:pPr>
          <w:r w:rsidRPr="00354C3F">
            <w:rPr>
              <w:rFonts w:cs="Arial"/>
              <w:noProof/>
              <w:color w:val="5096D0"/>
              <w:sz w:val="20"/>
            </w:rPr>
            <w:drawing>
              <wp:anchor distT="0" distB="0" distL="114300" distR="114300" simplePos="0" relativeHeight="251658752" behindDoc="0" locked="0" layoutInCell="1" allowOverlap="1" wp14:anchorId="25A09BF3" wp14:editId="39FD4A6E">
                <wp:simplePos x="0" y="0"/>
                <wp:positionH relativeFrom="margin">
                  <wp:posOffset>-24765</wp:posOffset>
                </wp:positionH>
                <wp:positionV relativeFrom="paragraph">
                  <wp:posOffset>31115</wp:posOffset>
                </wp:positionV>
                <wp:extent cx="1263015" cy="6648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015" cy="664845"/>
                        </a:xfrm>
                        <a:prstGeom prst="rect">
                          <a:avLst/>
                        </a:prstGeom>
                        <a:noFill/>
                        <a:ln>
                          <a:noFill/>
                        </a:ln>
                      </pic:spPr>
                    </pic:pic>
                  </a:graphicData>
                </a:graphic>
              </wp:anchor>
            </w:drawing>
          </w:r>
        </w:p>
      </w:tc>
      <w:tc>
        <w:tcPr>
          <w:tcW w:w="6237" w:type="dxa"/>
          <w:tcBorders>
            <w:top w:val="nil"/>
            <w:left w:val="nil"/>
            <w:bottom w:val="nil"/>
            <w:right w:val="nil"/>
          </w:tcBorders>
        </w:tcPr>
        <w:p w14:paraId="7F92F7EF" w14:textId="3EC67528" w:rsidR="00354C3F" w:rsidRPr="00354C3F" w:rsidRDefault="0062432D" w:rsidP="00967EF7">
          <w:pPr>
            <w:pStyle w:val="Header"/>
            <w:tabs>
              <w:tab w:val="left" w:pos="2258"/>
              <w:tab w:val="right" w:pos="6097"/>
            </w:tabs>
            <w:ind w:left="-70"/>
            <w:jc w:val="right"/>
            <w:rPr>
              <w:rFonts w:cs="Arial"/>
              <w:color w:val="5096D0"/>
              <w:sz w:val="20"/>
              <w:lang w:val="mk-MK"/>
            </w:rPr>
          </w:pPr>
          <w:r w:rsidRPr="0062432D">
            <w:rPr>
              <w:rFonts w:cs="Arial"/>
              <w:noProof/>
              <w:color w:val="5096D0"/>
              <w:sz w:val="20"/>
            </w:rPr>
            <w:drawing>
              <wp:inline distT="0" distB="0" distL="0" distR="0" wp14:anchorId="5E894C7B" wp14:editId="5447F96D">
                <wp:extent cx="1249788" cy="701101"/>
                <wp:effectExtent l="0" t="0" r="0" b="0"/>
                <wp:docPr id="9"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2DE801CB" w14:textId="10780E7D" w:rsidR="001A3474" w:rsidRPr="00C7174F" w:rsidRDefault="001A3474" w:rsidP="00C7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CDC"/>
    <w:multiLevelType w:val="hybridMultilevel"/>
    <w:tmpl w:val="2E08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50FA5"/>
    <w:multiLevelType w:val="hybridMultilevel"/>
    <w:tmpl w:val="B5E82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853D72"/>
    <w:multiLevelType w:val="hybridMultilevel"/>
    <w:tmpl w:val="1974F9C0"/>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 w15:restartNumberingAfterBreak="0">
    <w:nsid w:val="080260E6"/>
    <w:multiLevelType w:val="hybridMultilevel"/>
    <w:tmpl w:val="F06AA7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93310D4"/>
    <w:multiLevelType w:val="hybridMultilevel"/>
    <w:tmpl w:val="ACFE25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0C3A3E2D"/>
    <w:multiLevelType w:val="hybridMultilevel"/>
    <w:tmpl w:val="45402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8A3708"/>
    <w:multiLevelType w:val="hybridMultilevel"/>
    <w:tmpl w:val="F84C36F8"/>
    <w:lvl w:ilvl="0" w:tplc="18090001">
      <w:start w:val="1"/>
      <w:numFmt w:val="bullet"/>
      <w:lvlText w:val=""/>
      <w:lvlJc w:val="left"/>
      <w:pPr>
        <w:ind w:left="1038" w:hanging="360"/>
      </w:pPr>
      <w:rPr>
        <w:rFonts w:ascii="Symbol" w:hAnsi="Symbol" w:hint="default"/>
      </w:rPr>
    </w:lvl>
    <w:lvl w:ilvl="1" w:tplc="18090003">
      <w:start w:val="1"/>
      <w:numFmt w:val="bullet"/>
      <w:lvlText w:val="o"/>
      <w:lvlJc w:val="left"/>
      <w:pPr>
        <w:ind w:left="1758" w:hanging="360"/>
      </w:pPr>
      <w:rPr>
        <w:rFonts w:ascii="Courier New" w:hAnsi="Courier New" w:cs="Courier New" w:hint="default"/>
      </w:rPr>
    </w:lvl>
    <w:lvl w:ilvl="2" w:tplc="18090005" w:tentative="1">
      <w:start w:val="1"/>
      <w:numFmt w:val="bullet"/>
      <w:lvlText w:val=""/>
      <w:lvlJc w:val="left"/>
      <w:pPr>
        <w:ind w:left="2478" w:hanging="360"/>
      </w:pPr>
      <w:rPr>
        <w:rFonts w:ascii="Wingdings" w:hAnsi="Wingdings" w:hint="default"/>
      </w:rPr>
    </w:lvl>
    <w:lvl w:ilvl="3" w:tplc="18090001" w:tentative="1">
      <w:start w:val="1"/>
      <w:numFmt w:val="bullet"/>
      <w:lvlText w:val=""/>
      <w:lvlJc w:val="left"/>
      <w:pPr>
        <w:ind w:left="3198" w:hanging="360"/>
      </w:pPr>
      <w:rPr>
        <w:rFonts w:ascii="Symbol" w:hAnsi="Symbol" w:hint="default"/>
      </w:rPr>
    </w:lvl>
    <w:lvl w:ilvl="4" w:tplc="18090003" w:tentative="1">
      <w:start w:val="1"/>
      <w:numFmt w:val="bullet"/>
      <w:lvlText w:val="o"/>
      <w:lvlJc w:val="left"/>
      <w:pPr>
        <w:ind w:left="3918" w:hanging="360"/>
      </w:pPr>
      <w:rPr>
        <w:rFonts w:ascii="Courier New" w:hAnsi="Courier New" w:cs="Courier New" w:hint="default"/>
      </w:rPr>
    </w:lvl>
    <w:lvl w:ilvl="5" w:tplc="18090005" w:tentative="1">
      <w:start w:val="1"/>
      <w:numFmt w:val="bullet"/>
      <w:lvlText w:val=""/>
      <w:lvlJc w:val="left"/>
      <w:pPr>
        <w:ind w:left="4638" w:hanging="360"/>
      </w:pPr>
      <w:rPr>
        <w:rFonts w:ascii="Wingdings" w:hAnsi="Wingdings" w:hint="default"/>
      </w:rPr>
    </w:lvl>
    <w:lvl w:ilvl="6" w:tplc="18090001" w:tentative="1">
      <w:start w:val="1"/>
      <w:numFmt w:val="bullet"/>
      <w:lvlText w:val=""/>
      <w:lvlJc w:val="left"/>
      <w:pPr>
        <w:ind w:left="5358" w:hanging="360"/>
      </w:pPr>
      <w:rPr>
        <w:rFonts w:ascii="Symbol" w:hAnsi="Symbol" w:hint="default"/>
      </w:rPr>
    </w:lvl>
    <w:lvl w:ilvl="7" w:tplc="18090003" w:tentative="1">
      <w:start w:val="1"/>
      <w:numFmt w:val="bullet"/>
      <w:lvlText w:val="o"/>
      <w:lvlJc w:val="left"/>
      <w:pPr>
        <w:ind w:left="6078" w:hanging="360"/>
      </w:pPr>
      <w:rPr>
        <w:rFonts w:ascii="Courier New" w:hAnsi="Courier New" w:cs="Courier New" w:hint="default"/>
      </w:rPr>
    </w:lvl>
    <w:lvl w:ilvl="8" w:tplc="18090005" w:tentative="1">
      <w:start w:val="1"/>
      <w:numFmt w:val="bullet"/>
      <w:lvlText w:val=""/>
      <w:lvlJc w:val="left"/>
      <w:pPr>
        <w:ind w:left="6798" w:hanging="360"/>
      </w:pPr>
      <w:rPr>
        <w:rFonts w:ascii="Wingdings" w:hAnsi="Wingdings" w:hint="default"/>
      </w:rPr>
    </w:lvl>
  </w:abstractNum>
  <w:abstractNum w:abstractNumId="7" w15:restartNumberingAfterBreak="0">
    <w:nsid w:val="0D06616D"/>
    <w:multiLevelType w:val="hybridMultilevel"/>
    <w:tmpl w:val="948C31CC"/>
    <w:lvl w:ilvl="0" w:tplc="BD12D51A">
      <w:start w:val="1"/>
      <w:numFmt w:val="bullet"/>
      <w:lvlText w:val=""/>
      <w:lvlJc w:val="left"/>
      <w:pPr>
        <w:ind w:left="720" w:hanging="360"/>
      </w:pPr>
      <w:rPr>
        <w:rFonts w:ascii="Symbol" w:hAnsi="Symbol" w:hint="default"/>
        <w:color w:val="53B7E8"/>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B5287E"/>
    <w:multiLevelType w:val="hybridMultilevel"/>
    <w:tmpl w:val="371218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50511E9"/>
    <w:multiLevelType w:val="hybridMultilevel"/>
    <w:tmpl w:val="B8A65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7844D86"/>
    <w:multiLevelType w:val="hybridMultilevel"/>
    <w:tmpl w:val="B2064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876121F"/>
    <w:multiLevelType w:val="hybridMultilevel"/>
    <w:tmpl w:val="CAE89CAE"/>
    <w:lvl w:ilvl="0" w:tplc="1758D252">
      <w:start w:val="1"/>
      <w:numFmt w:val="bullet"/>
      <w:pStyle w:val="BULLETS"/>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8F7AE9"/>
    <w:multiLevelType w:val="hybridMultilevel"/>
    <w:tmpl w:val="43AC9436"/>
    <w:lvl w:ilvl="0" w:tplc="AF8E7C0C">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EE570A"/>
    <w:multiLevelType w:val="hybridMultilevel"/>
    <w:tmpl w:val="3E441F12"/>
    <w:lvl w:ilvl="0" w:tplc="71343472">
      <w:start w:val="1"/>
      <w:numFmt w:val="bullet"/>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B36328"/>
    <w:multiLevelType w:val="hybridMultilevel"/>
    <w:tmpl w:val="EDC43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CA604C"/>
    <w:multiLevelType w:val="hybridMultilevel"/>
    <w:tmpl w:val="78586006"/>
    <w:lvl w:ilvl="0" w:tplc="080C0001">
      <w:start w:val="1"/>
      <w:numFmt w:val="bullet"/>
      <w:lvlText w:val=""/>
      <w:lvlJc w:val="left"/>
      <w:pPr>
        <w:ind w:left="1796" w:hanging="360"/>
      </w:pPr>
      <w:rPr>
        <w:rFonts w:ascii="Symbol" w:hAnsi="Symbol" w:hint="default"/>
      </w:rPr>
    </w:lvl>
    <w:lvl w:ilvl="1" w:tplc="080C0003" w:tentative="1">
      <w:start w:val="1"/>
      <w:numFmt w:val="bullet"/>
      <w:lvlText w:val="o"/>
      <w:lvlJc w:val="left"/>
      <w:pPr>
        <w:ind w:left="2516" w:hanging="360"/>
      </w:pPr>
      <w:rPr>
        <w:rFonts w:ascii="Courier New" w:hAnsi="Courier New" w:cs="Courier New" w:hint="default"/>
      </w:rPr>
    </w:lvl>
    <w:lvl w:ilvl="2" w:tplc="080C0005" w:tentative="1">
      <w:start w:val="1"/>
      <w:numFmt w:val="bullet"/>
      <w:lvlText w:val=""/>
      <w:lvlJc w:val="left"/>
      <w:pPr>
        <w:ind w:left="3236" w:hanging="360"/>
      </w:pPr>
      <w:rPr>
        <w:rFonts w:ascii="Wingdings" w:hAnsi="Wingdings" w:hint="default"/>
      </w:rPr>
    </w:lvl>
    <w:lvl w:ilvl="3" w:tplc="080C0001" w:tentative="1">
      <w:start w:val="1"/>
      <w:numFmt w:val="bullet"/>
      <w:lvlText w:val=""/>
      <w:lvlJc w:val="left"/>
      <w:pPr>
        <w:ind w:left="3956" w:hanging="360"/>
      </w:pPr>
      <w:rPr>
        <w:rFonts w:ascii="Symbol" w:hAnsi="Symbol" w:hint="default"/>
      </w:rPr>
    </w:lvl>
    <w:lvl w:ilvl="4" w:tplc="080C0003" w:tentative="1">
      <w:start w:val="1"/>
      <w:numFmt w:val="bullet"/>
      <w:lvlText w:val="o"/>
      <w:lvlJc w:val="left"/>
      <w:pPr>
        <w:ind w:left="4676" w:hanging="360"/>
      </w:pPr>
      <w:rPr>
        <w:rFonts w:ascii="Courier New" w:hAnsi="Courier New" w:cs="Courier New" w:hint="default"/>
      </w:rPr>
    </w:lvl>
    <w:lvl w:ilvl="5" w:tplc="080C0005" w:tentative="1">
      <w:start w:val="1"/>
      <w:numFmt w:val="bullet"/>
      <w:lvlText w:val=""/>
      <w:lvlJc w:val="left"/>
      <w:pPr>
        <w:ind w:left="5396" w:hanging="360"/>
      </w:pPr>
      <w:rPr>
        <w:rFonts w:ascii="Wingdings" w:hAnsi="Wingdings" w:hint="default"/>
      </w:rPr>
    </w:lvl>
    <w:lvl w:ilvl="6" w:tplc="080C0001" w:tentative="1">
      <w:start w:val="1"/>
      <w:numFmt w:val="bullet"/>
      <w:lvlText w:val=""/>
      <w:lvlJc w:val="left"/>
      <w:pPr>
        <w:ind w:left="6116" w:hanging="360"/>
      </w:pPr>
      <w:rPr>
        <w:rFonts w:ascii="Symbol" w:hAnsi="Symbol" w:hint="default"/>
      </w:rPr>
    </w:lvl>
    <w:lvl w:ilvl="7" w:tplc="080C0003" w:tentative="1">
      <w:start w:val="1"/>
      <w:numFmt w:val="bullet"/>
      <w:lvlText w:val="o"/>
      <w:lvlJc w:val="left"/>
      <w:pPr>
        <w:ind w:left="6836" w:hanging="360"/>
      </w:pPr>
      <w:rPr>
        <w:rFonts w:ascii="Courier New" w:hAnsi="Courier New" w:cs="Courier New" w:hint="default"/>
      </w:rPr>
    </w:lvl>
    <w:lvl w:ilvl="8" w:tplc="080C0005" w:tentative="1">
      <w:start w:val="1"/>
      <w:numFmt w:val="bullet"/>
      <w:lvlText w:val=""/>
      <w:lvlJc w:val="left"/>
      <w:pPr>
        <w:ind w:left="7556" w:hanging="360"/>
      </w:pPr>
      <w:rPr>
        <w:rFonts w:ascii="Wingdings" w:hAnsi="Wingdings" w:hint="default"/>
      </w:rPr>
    </w:lvl>
  </w:abstractNum>
  <w:abstractNum w:abstractNumId="16" w15:restartNumberingAfterBreak="0">
    <w:nsid w:val="37EB7BF4"/>
    <w:multiLevelType w:val="hybridMultilevel"/>
    <w:tmpl w:val="3990DC18"/>
    <w:lvl w:ilvl="0" w:tplc="080C0001">
      <w:start w:val="1"/>
      <w:numFmt w:val="bullet"/>
      <w:lvlText w:val=""/>
      <w:lvlJc w:val="left"/>
      <w:pPr>
        <w:ind w:left="1568" w:hanging="360"/>
      </w:pPr>
      <w:rPr>
        <w:rFonts w:ascii="Symbol" w:hAnsi="Symbol" w:hint="default"/>
      </w:rPr>
    </w:lvl>
    <w:lvl w:ilvl="1" w:tplc="080C0003" w:tentative="1">
      <w:start w:val="1"/>
      <w:numFmt w:val="bullet"/>
      <w:lvlText w:val="o"/>
      <w:lvlJc w:val="left"/>
      <w:pPr>
        <w:ind w:left="2288" w:hanging="360"/>
      </w:pPr>
      <w:rPr>
        <w:rFonts w:ascii="Courier New" w:hAnsi="Courier New" w:cs="Courier New" w:hint="default"/>
      </w:rPr>
    </w:lvl>
    <w:lvl w:ilvl="2" w:tplc="080C0005" w:tentative="1">
      <w:start w:val="1"/>
      <w:numFmt w:val="bullet"/>
      <w:lvlText w:val=""/>
      <w:lvlJc w:val="left"/>
      <w:pPr>
        <w:ind w:left="3008" w:hanging="360"/>
      </w:pPr>
      <w:rPr>
        <w:rFonts w:ascii="Wingdings" w:hAnsi="Wingdings" w:hint="default"/>
      </w:rPr>
    </w:lvl>
    <w:lvl w:ilvl="3" w:tplc="080C0001" w:tentative="1">
      <w:start w:val="1"/>
      <w:numFmt w:val="bullet"/>
      <w:lvlText w:val=""/>
      <w:lvlJc w:val="left"/>
      <w:pPr>
        <w:ind w:left="3728" w:hanging="360"/>
      </w:pPr>
      <w:rPr>
        <w:rFonts w:ascii="Symbol" w:hAnsi="Symbol" w:hint="default"/>
      </w:rPr>
    </w:lvl>
    <w:lvl w:ilvl="4" w:tplc="080C0003" w:tentative="1">
      <w:start w:val="1"/>
      <w:numFmt w:val="bullet"/>
      <w:lvlText w:val="o"/>
      <w:lvlJc w:val="left"/>
      <w:pPr>
        <w:ind w:left="4448" w:hanging="360"/>
      </w:pPr>
      <w:rPr>
        <w:rFonts w:ascii="Courier New" w:hAnsi="Courier New" w:cs="Courier New" w:hint="default"/>
      </w:rPr>
    </w:lvl>
    <w:lvl w:ilvl="5" w:tplc="080C0005" w:tentative="1">
      <w:start w:val="1"/>
      <w:numFmt w:val="bullet"/>
      <w:lvlText w:val=""/>
      <w:lvlJc w:val="left"/>
      <w:pPr>
        <w:ind w:left="5168" w:hanging="360"/>
      </w:pPr>
      <w:rPr>
        <w:rFonts w:ascii="Wingdings" w:hAnsi="Wingdings" w:hint="default"/>
      </w:rPr>
    </w:lvl>
    <w:lvl w:ilvl="6" w:tplc="080C0001" w:tentative="1">
      <w:start w:val="1"/>
      <w:numFmt w:val="bullet"/>
      <w:lvlText w:val=""/>
      <w:lvlJc w:val="left"/>
      <w:pPr>
        <w:ind w:left="5888" w:hanging="360"/>
      </w:pPr>
      <w:rPr>
        <w:rFonts w:ascii="Symbol" w:hAnsi="Symbol" w:hint="default"/>
      </w:rPr>
    </w:lvl>
    <w:lvl w:ilvl="7" w:tplc="080C0003" w:tentative="1">
      <w:start w:val="1"/>
      <w:numFmt w:val="bullet"/>
      <w:lvlText w:val="o"/>
      <w:lvlJc w:val="left"/>
      <w:pPr>
        <w:ind w:left="6608" w:hanging="360"/>
      </w:pPr>
      <w:rPr>
        <w:rFonts w:ascii="Courier New" w:hAnsi="Courier New" w:cs="Courier New" w:hint="default"/>
      </w:rPr>
    </w:lvl>
    <w:lvl w:ilvl="8" w:tplc="080C0005" w:tentative="1">
      <w:start w:val="1"/>
      <w:numFmt w:val="bullet"/>
      <w:lvlText w:val=""/>
      <w:lvlJc w:val="left"/>
      <w:pPr>
        <w:ind w:left="7328" w:hanging="360"/>
      </w:pPr>
      <w:rPr>
        <w:rFonts w:ascii="Wingdings" w:hAnsi="Wingdings" w:hint="default"/>
      </w:rPr>
    </w:lvl>
  </w:abstractNum>
  <w:abstractNum w:abstractNumId="17" w15:restartNumberingAfterBreak="0">
    <w:nsid w:val="3F1B1CCF"/>
    <w:multiLevelType w:val="hybridMultilevel"/>
    <w:tmpl w:val="C8A87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1080093"/>
    <w:multiLevelType w:val="hybridMultilevel"/>
    <w:tmpl w:val="6150C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4634E3F"/>
    <w:multiLevelType w:val="hybridMultilevel"/>
    <w:tmpl w:val="F8EE6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4C2781F"/>
    <w:multiLevelType w:val="hybridMultilevel"/>
    <w:tmpl w:val="444ED2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6992BAB"/>
    <w:multiLevelType w:val="hybridMultilevel"/>
    <w:tmpl w:val="153C0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B6C2164"/>
    <w:multiLevelType w:val="hybridMultilevel"/>
    <w:tmpl w:val="4FD4CA40"/>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3" w15:restartNumberingAfterBreak="0">
    <w:nsid w:val="523756EB"/>
    <w:multiLevelType w:val="hybridMultilevel"/>
    <w:tmpl w:val="47A4B9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61A61D6"/>
    <w:multiLevelType w:val="hybridMultilevel"/>
    <w:tmpl w:val="3774DA86"/>
    <w:lvl w:ilvl="0" w:tplc="5FD4D80E">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58725E"/>
    <w:multiLevelType w:val="hybridMultilevel"/>
    <w:tmpl w:val="2952B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9FA1FFC"/>
    <w:multiLevelType w:val="hybridMultilevel"/>
    <w:tmpl w:val="8020AD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762" w:hanging="360"/>
      </w:pPr>
      <w:rPr>
        <w:rFonts w:ascii="Courier New" w:hAnsi="Courier New" w:cs="Courier New" w:hint="default"/>
      </w:rPr>
    </w:lvl>
    <w:lvl w:ilvl="2" w:tplc="18090005" w:tentative="1">
      <w:start w:val="1"/>
      <w:numFmt w:val="bullet"/>
      <w:lvlText w:val=""/>
      <w:lvlJc w:val="left"/>
      <w:pPr>
        <w:ind w:left="1482" w:hanging="360"/>
      </w:pPr>
      <w:rPr>
        <w:rFonts w:ascii="Wingdings" w:hAnsi="Wingdings" w:hint="default"/>
      </w:rPr>
    </w:lvl>
    <w:lvl w:ilvl="3" w:tplc="18090001" w:tentative="1">
      <w:start w:val="1"/>
      <w:numFmt w:val="bullet"/>
      <w:lvlText w:val=""/>
      <w:lvlJc w:val="left"/>
      <w:pPr>
        <w:ind w:left="2202" w:hanging="360"/>
      </w:pPr>
      <w:rPr>
        <w:rFonts w:ascii="Symbol" w:hAnsi="Symbol" w:hint="default"/>
      </w:rPr>
    </w:lvl>
    <w:lvl w:ilvl="4" w:tplc="18090003" w:tentative="1">
      <w:start w:val="1"/>
      <w:numFmt w:val="bullet"/>
      <w:lvlText w:val="o"/>
      <w:lvlJc w:val="left"/>
      <w:pPr>
        <w:ind w:left="2922" w:hanging="360"/>
      </w:pPr>
      <w:rPr>
        <w:rFonts w:ascii="Courier New" w:hAnsi="Courier New" w:cs="Courier New" w:hint="default"/>
      </w:rPr>
    </w:lvl>
    <w:lvl w:ilvl="5" w:tplc="18090005" w:tentative="1">
      <w:start w:val="1"/>
      <w:numFmt w:val="bullet"/>
      <w:lvlText w:val=""/>
      <w:lvlJc w:val="left"/>
      <w:pPr>
        <w:ind w:left="3642" w:hanging="360"/>
      </w:pPr>
      <w:rPr>
        <w:rFonts w:ascii="Wingdings" w:hAnsi="Wingdings" w:hint="default"/>
      </w:rPr>
    </w:lvl>
    <w:lvl w:ilvl="6" w:tplc="18090001" w:tentative="1">
      <w:start w:val="1"/>
      <w:numFmt w:val="bullet"/>
      <w:lvlText w:val=""/>
      <w:lvlJc w:val="left"/>
      <w:pPr>
        <w:ind w:left="4362" w:hanging="360"/>
      </w:pPr>
      <w:rPr>
        <w:rFonts w:ascii="Symbol" w:hAnsi="Symbol" w:hint="default"/>
      </w:rPr>
    </w:lvl>
    <w:lvl w:ilvl="7" w:tplc="18090003" w:tentative="1">
      <w:start w:val="1"/>
      <w:numFmt w:val="bullet"/>
      <w:lvlText w:val="o"/>
      <w:lvlJc w:val="left"/>
      <w:pPr>
        <w:ind w:left="5082" w:hanging="360"/>
      </w:pPr>
      <w:rPr>
        <w:rFonts w:ascii="Courier New" w:hAnsi="Courier New" w:cs="Courier New" w:hint="default"/>
      </w:rPr>
    </w:lvl>
    <w:lvl w:ilvl="8" w:tplc="18090005" w:tentative="1">
      <w:start w:val="1"/>
      <w:numFmt w:val="bullet"/>
      <w:lvlText w:val=""/>
      <w:lvlJc w:val="left"/>
      <w:pPr>
        <w:ind w:left="5802" w:hanging="360"/>
      </w:pPr>
      <w:rPr>
        <w:rFonts w:ascii="Wingdings" w:hAnsi="Wingdings" w:hint="default"/>
      </w:rPr>
    </w:lvl>
  </w:abstractNum>
  <w:abstractNum w:abstractNumId="27" w15:restartNumberingAfterBreak="0">
    <w:nsid w:val="5E692F8E"/>
    <w:multiLevelType w:val="hybridMultilevel"/>
    <w:tmpl w:val="9678EEEC"/>
    <w:lvl w:ilvl="0" w:tplc="080C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68611D73"/>
    <w:multiLevelType w:val="hybridMultilevel"/>
    <w:tmpl w:val="EC307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1E304A"/>
    <w:multiLevelType w:val="hybridMultilevel"/>
    <w:tmpl w:val="6C00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146CC"/>
    <w:multiLevelType w:val="hybridMultilevel"/>
    <w:tmpl w:val="9DA693DE"/>
    <w:lvl w:ilvl="0" w:tplc="47502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CC61DA"/>
    <w:multiLevelType w:val="hybridMultilevel"/>
    <w:tmpl w:val="54BC4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9BE41B6"/>
    <w:multiLevelType w:val="hybridMultilevel"/>
    <w:tmpl w:val="40B82ED8"/>
    <w:lvl w:ilvl="0" w:tplc="533463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BE0046"/>
    <w:multiLevelType w:val="hybridMultilevel"/>
    <w:tmpl w:val="75D4B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FD31A55"/>
    <w:multiLevelType w:val="hybridMultilevel"/>
    <w:tmpl w:val="BC00F9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30"/>
  </w:num>
  <w:num w:numId="2">
    <w:abstractNumId w:val="32"/>
  </w:num>
  <w:num w:numId="3">
    <w:abstractNumId w:val="24"/>
  </w:num>
  <w:num w:numId="4">
    <w:abstractNumId w:val="12"/>
  </w:num>
  <w:num w:numId="5">
    <w:abstractNumId w:val="7"/>
  </w:num>
  <w:num w:numId="6">
    <w:abstractNumId w:val="13"/>
  </w:num>
  <w:num w:numId="7">
    <w:abstractNumId w:val="11"/>
  </w:num>
  <w:num w:numId="8">
    <w:abstractNumId w:val="15"/>
  </w:num>
  <w:num w:numId="9">
    <w:abstractNumId w:val="4"/>
  </w:num>
  <w:num w:numId="10">
    <w:abstractNumId w:val="16"/>
  </w:num>
  <w:num w:numId="11">
    <w:abstractNumId w:val="20"/>
  </w:num>
  <w:num w:numId="12">
    <w:abstractNumId w:val="6"/>
  </w:num>
  <w:num w:numId="13">
    <w:abstractNumId w:val="9"/>
  </w:num>
  <w:num w:numId="14">
    <w:abstractNumId w:val="34"/>
  </w:num>
  <w:num w:numId="15">
    <w:abstractNumId w:val="26"/>
  </w:num>
  <w:num w:numId="16">
    <w:abstractNumId w:val="28"/>
  </w:num>
  <w:num w:numId="17">
    <w:abstractNumId w:val="5"/>
  </w:num>
  <w:num w:numId="18">
    <w:abstractNumId w:val="29"/>
  </w:num>
  <w:num w:numId="19">
    <w:abstractNumId w:val="19"/>
  </w:num>
  <w:num w:numId="20">
    <w:abstractNumId w:val="25"/>
  </w:num>
  <w:num w:numId="21">
    <w:abstractNumId w:val="14"/>
  </w:num>
  <w:num w:numId="22">
    <w:abstractNumId w:val="31"/>
  </w:num>
  <w:num w:numId="23">
    <w:abstractNumId w:val="33"/>
  </w:num>
  <w:num w:numId="24">
    <w:abstractNumId w:val="23"/>
  </w:num>
  <w:num w:numId="25">
    <w:abstractNumId w:val="8"/>
  </w:num>
  <w:num w:numId="26">
    <w:abstractNumId w:val="3"/>
  </w:num>
  <w:num w:numId="27">
    <w:abstractNumId w:val="17"/>
  </w:num>
  <w:num w:numId="28">
    <w:abstractNumId w:val="1"/>
  </w:num>
  <w:num w:numId="29">
    <w:abstractNumId w:val="21"/>
  </w:num>
  <w:num w:numId="30">
    <w:abstractNumId w:val="18"/>
  </w:num>
  <w:num w:numId="31">
    <w:abstractNumId w:val="27"/>
  </w:num>
  <w:num w:numId="32">
    <w:abstractNumId w:val="0"/>
  </w:num>
  <w:num w:numId="33">
    <w:abstractNumId w:val="10"/>
  </w:num>
  <w:num w:numId="34">
    <w:abstractNumId w:val="22"/>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D1A"/>
    <w:rsid w:val="000055F0"/>
    <w:rsid w:val="0001380C"/>
    <w:rsid w:val="00027658"/>
    <w:rsid w:val="00040B93"/>
    <w:rsid w:val="000568F6"/>
    <w:rsid w:val="0006467C"/>
    <w:rsid w:val="00083DE6"/>
    <w:rsid w:val="000A4AF8"/>
    <w:rsid w:val="000B3CC5"/>
    <w:rsid w:val="000B45F5"/>
    <w:rsid w:val="000C7107"/>
    <w:rsid w:val="00103FDE"/>
    <w:rsid w:val="0011750D"/>
    <w:rsid w:val="00117541"/>
    <w:rsid w:val="00164781"/>
    <w:rsid w:val="001677D5"/>
    <w:rsid w:val="0016791A"/>
    <w:rsid w:val="00173B2B"/>
    <w:rsid w:val="0018406A"/>
    <w:rsid w:val="001A3082"/>
    <w:rsid w:val="001A3474"/>
    <w:rsid w:val="001C01D3"/>
    <w:rsid w:val="001C3283"/>
    <w:rsid w:val="001C674D"/>
    <w:rsid w:val="00203237"/>
    <w:rsid w:val="0020721E"/>
    <w:rsid w:val="00212CB5"/>
    <w:rsid w:val="00217248"/>
    <w:rsid w:val="00222DD9"/>
    <w:rsid w:val="00235F7B"/>
    <w:rsid w:val="00252EDF"/>
    <w:rsid w:val="00253272"/>
    <w:rsid w:val="00257500"/>
    <w:rsid w:val="00262C96"/>
    <w:rsid w:val="00265AE3"/>
    <w:rsid w:val="002849C2"/>
    <w:rsid w:val="002858DE"/>
    <w:rsid w:val="00296AA0"/>
    <w:rsid w:val="002A1DCE"/>
    <w:rsid w:val="002A2FAD"/>
    <w:rsid w:val="002B0109"/>
    <w:rsid w:val="002C13A3"/>
    <w:rsid w:val="002C1A30"/>
    <w:rsid w:val="002D4083"/>
    <w:rsid w:val="002D421B"/>
    <w:rsid w:val="002D5892"/>
    <w:rsid w:val="00300A2B"/>
    <w:rsid w:val="003227E8"/>
    <w:rsid w:val="003255F8"/>
    <w:rsid w:val="003416CE"/>
    <w:rsid w:val="00352F49"/>
    <w:rsid w:val="00354C3F"/>
    <w:rsid w:val="0036368C"/>
    <w:rsid w:val="00370EFB"/>
    <w:rsid w:val="00373056"/>
    <w:rsid w:val="003736F1"/>
    <w:rsid w:val="00394628"/>
    <w:rsid w:val="003B2C40"/>
    <w:rsid w:val="003C0610"/>
    <w:rsid w:val="003C5A65"/>
    <w:rsid w:val="003C5C74"/>
    <w:rsid w:val="003E597B"/>
    <w:rsid w:val="00432173"/>
    <w:rsid w:val="00433DF4"/>
    <w:rsid w:val="00446507"/>
    <w:rsid w:val="0046408E"/>
    <w:rsid w:val="004840BE"/>
    <w:rsid w:val="004847E9"/>
    <w:rsid w:val="00485B3F"/>
    <w:rsid w:val="0049736B"/>
    <w:rsid w:val="004A1AD7"/>
    <w:rsid w:val="004A4276"/>
    <w:rsid w:val="004B1A93"/>
    <w:rsid w:val="004C48E9"/>
    <w:rsid w:val="004C4BE3"/>
    <w:rsid w:val="004E20C0"/>
    <w:rsid w:val="00511B70"/>
    <w:rsid w:val="00535F46"/>
    <w:rsid w:val="00540757"/>
    <w:rsid w:val="00541C04"/>
    <w:rsid w:val="00544666"/>
    <w:rsid w:val="0056225F"/>
    <w:rsid w:val="00562FEC"/>
    <w:rsid w:val="00564C89"/>
    <w:rsid w:val="00570157"/>
    <w:rsid w:val="00581E75"/>
    <w:rsid w:val="00591DD0"/>
    <w:rsid w:val="00593D04"/>
    <w:rsid w:val="0059486A"/>
    <w:rsid w:val="00595002"/>
    <w:rsid w:val="005B3850"/>
    <w:rsid w:val="005C23E1"/>
    <w:rsid w:val="005F1DCA"/>
    <w:rsid w:val="005F4EFA"/>
    <w:rsid w:val="0060448C"/>
    <w:rsid w:val="00606D6A"/>
    <w:rsid w:val="0061243F"/>
    <w:rsid w:val="00614F88"/>
    <w:rsid w:val="006157DC"/>
    <w:rsid w:val="0062432D"/>
    <w:rsid w:val="00626A82"/>
    <w:rsid w:val="0064508A"/>
    <w:rsid w:val="00650A63"/>
    <w:rsid w:val="00670BB9"/>
    <w:rsid w:val="006916DC"/>
    <w:rsid w:val="006A5017"/>
    <w:rsid w:val="006E02CF"/>
    <w:rsid w:val="006E4E1E"/>
    <w:rsid w:val="006E7988"/>
    <w:rsid w:val="006F1A17"/>
    <w:rsid w:val="00725262"/>
    <w:rsid w:val="00730B6F"/>
    <w:rsid w:val="00730B93"/>
    <w:rsid w:val="00731C1C"/>
    <w:rsid w:val="00733235"/>
    <w:rsid w:val="00764319"/>
    <w:rsid w:val="007735DD"/>
    <w:rsid w:val="00775FF6"/>
    <w:rsid w:val="00776415"/>
    <w:rsid w:val="0077726E"/>
    <w:rsid w:val="007804B9"/>
    <w:rsid w:val="0078528F"/>
    <w:rsid w:val="007938E5"/>
    <w:rsid w:val="00793C94"/>
    <w:rsid w:val="007A2DE7"/>
    <w:rsid w:val="007C0F0D"/>
    <w:rsid w:val="007D581C"/>
    <w:rsid w:val="007D5971"/>
    <w:rsid w:val="007E0B1C"/>
    <w:rsid w:val="007E2072"/>
    <w:rsid w:val="00800044"/>
    <w:rsid w:val="00806885"/>
    <w:rsid w:val="00806AFA"/>
    <w:rsid w:val="00810074"/>
    <w:rsid w:val="00811083"/>
    <w:rsid w:val="00811F26"/>
    <w:rsid w:val="008233DE"/>
    <w:rsid w:val="00825DFF"/>
    <w:rsid w:val="0083539D"/>
    <w:rsid w:val="0086503B"/>
    <w:rsid w:val="00865CE7"/>
    <w:rsid w:val="008740CD"/>
    <w:rsid w:val="00874EB6"/>
    <w:rsid w:val="008851BD"/>
    <w:rsid w:val="008864E7"/>
    <w:rsid w:val="00886D1A"/>
    <w:rsid w:val="00890E66"/>
    <w:rsid w:val="00891516"/>
    <w:rsid w:val="00892DC4"/>
    <w:rsid w:val="008A436E"/>
    <w:rsid w:val="008A57C8"/>
    <w:rsid w:val="008B2E65"/>
    <w:rsid w:val="008C34E6"/>
    <w:rsid w:val="008F5690"/>
    <w:rsid w:val="0091373C"/>
    <w:rsid w:val="00923D8B"/>
    <w:rsid w:val="00925F44"/>
    <w:rsid w:val="00932F9A"/>
    <w:rsid w:val="0093672B"/>
    <w:rsid w:val="00945BEB"/>
    <w:rsid w:val="00954211"/>
    <w:rsid w:val="009644E5"/>
    <w:rsid w:val="00964FDD"/>
    <w:rsid w:val="00967EF7"/>
    <w:rsid w:val="00972447"/>
    <w:rsid w:val="00975385"/>
    <w:rsid w:val="0098041D"/>
    <w:rsid w:val="009A7688"/>
    <w:rsid w:val="009E2E6D"/>
    <w:rsid w:val="009E7C44"/>
    <w:rsid w:val="009F4EEE"/>
    <w:rsid w:val="00A06C2C"/>
    <w:rsid w:val="00A137D2"/>
    <w:rsid w:val="00A14059"/>
    <w:rsid w:val="00A3059D"/>
    <w:rsid w:val="00A308A0"/>
    <w:rsid w:val="00A34AA5"/>
    <w:rsid w:val="00A412CE"/>
    <w:rsid w:val="00A60497"/>
    <w:rsid w:val="00A62B81"/>
    <w:rsid w:val="00A70E44"/>
    <w:rsid w:val="00A72883"/>
    <w:rsid w:val="00A76CF5"/>
    <w:rsid w:val="00A76EA0"/>
    <w:rsid w:val="00A97C87"/>
    <w:rsid w:val="00AB3DD6"/>
    <w:rsid w:val="00AB4964"/>
    <w:rsid w:val="00AC4C6C"/>
    <w:rsid w:val="00AE7D26"/>
    <w:rsid w:val="00AF3FE6"/>
    <w:rsid w:val="00B01794"/>
    <w:rsid w:val="00B03CBB"/>
    <w:rsid w:val="00B1129A"/>
    <w:rsid w:val="00B12713"/>
    <w:rsid w:val="00B2363C"/>
    <w:rsid w:val="00B454F3"/>
    <w:rsid w:val="00B4722D"/>
    <w:rsid w:val="00B56848"/>
    <w:rsid w:val="00B663E5"/>
    <w:rsid w:val="00B745DD"/>
    <w:rsid w:val="00B771B4"/>
    <w:rsid w:val="00B80121"/>
    <w:rsid w:val="00B851E7"/>
    <w:rsid w:val="00B92725"/>
    <w:rsid w:val="00B93D95"/>
    <w:rsid w:val="00B93F49"/>
    <w:rsid w:val="00BB0824"/>
    <w:rsid w:val="00BB2D55"/>
    <w:rsid w:val="00BB35F0"/>
    <w:rsid w:val="00BB3875"/>
    <w:rsid w:val="00BB4E9C"/>
    <w:rsid w:val="00BC7564"/>
    <w:rsid w:val="00BF0AD2"/>
    <w:rsid w:val="00BF4207"/>
    <w:rsid w:val="00BF776D"/>
    <w:rsid w:val="00C035A9"/>
    <w:rsid w:val="00C107C1"/>
    <w:rsid w:val="00C1304E"/>
    <w:rsid w:val="00C36147"/>
    <w:rsid w:val="00C42433"/>
    <w:rsid w:val="00C43717"/>
    <w:rsid w:val="00C7174F"/>
    <w:rsid w:val="00C809E2"/>
    <w:rsid w:val="00C85F82"/>
    <w:rsid w:val="00C86B86"/>
    <w:rsid w:val="00C923F6"/>
    <w:rsid w:val="00C93106"/>
    <w:rsid w:val="00CA082F"/>
    <w:rsid w:val="00CA1351"/>
    <w:rsid w:val="00CA2E4A"/>
    <w:rsid w:val="00CA69CA"/>
    <w:rsid w:val="00CD5BAE"/>
    <w:rsid w:val="00CD65B9"/>
    <w:rsid w:val="00CE112C"/>
    <w:rsid w:val="00CE409C"/>
    <w:rsid w:val="00D00537"/>
    <w:rsid w:val="00D34E28"/>
    <w:rsid w:val="00D44818"/>
    <w:rsid w:val="00D6324A"/>
    <w:rsid w:val="00D73B0D"/>
    <w:rsid w:val="00D81DCA"/>
    <w:rsid w:val="00D83A87"/>
    <w:rsid w:val="00D9098E"/>
    <w:rsid w:val="00D933E5"/>
    <w:rsid w:val="00D9371A"/>
    <w:rsid w:val="00DA3CD6"/>
    <w:rsid w:val="00DA4203"/>
    <w:rsid w:val="00DA71AC"/>
    <w:rsid w:val="00DC29AB"/>
    <w:rsid w:val="00DC5E2B"/>
    <w:rsid w:val="00DC613C"/>
    <w:rsid w:val="00DD0657"/>
    <w:rsid w:val="00DD09A4"/>
    <w:rsid w:val="00DD50DF"/>
    <w:rsid w:val="00DE2B90"/>
    <w:rsid w:val="00DE4054"/>
    <w:rsid w:val="00E10597"/>
    <w:rsid w:val="00E14C56"/>
    <w:rsid w:val="00E16635"/>
    <w:rsid w:val="00E23AB8"/>
    <w:rsid w:val="00E24168"/>
    <w:rsid w:val="00E33DA1"/>
    <w:rsid w:val="00E34143"/>
    <w:rsid w:val="00E558F5"/>
    <w:rsid w:val="00E56FB7"/>
    <w:rsid w:val="00E65F13"/>
    <w:rsid w:val="00E75DE0"/>
    <w:rsid w:val="00E81D66"/>
    <w:rsid w:val="00EA01EA"/>
    <w:rsid w:val="00EA2985"/>
    <w:rsid w:val="00EB57A6"/>
    <w:rsid w:val="00EC23D0"/>
    <w:rsid w:val="00EC357A"/>
    <w:rsid w:val="00ED0FCC"/>
    <w:rsid w:val="00ED1791"/>
    <w:rsid w:val="00EE1316"/>
    <w:rsid w:val="00EF4371"/>
    <w:rsid w:val="00F07289"/>
    <w:rsid w:val="00F348E5"/>
    <w:rsid w:val="00F44A24"/>
    <w:rsid w:val="00F50F50"/>
    <w:rsid w:val="00F57E72"/>
    <w:rsid w:val="00F62B8B"/>
    <w:rsid w:val="00F701C5"/>
    <w:rsid w:val="00F73804"/>
    <w:rsid w:val="00F9006E"/>
    <w:rsid w:val="00F91F16"/>
    <w:rsid w:val="00FA697F"/>
    <w:rsid w:val="00FB5C57"/>
    <w:rsid w:val="00FB6AB2"/>
    <w:rsid w:val="00FC3841"/>
    <w:rsid w:val="00FD577C"/>
    <w:rsid w:val="00FD5B20"/>
    <w:rsid w:val="00FE4A43"/>
    <w:rsid w:val="00FF099F"/>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133EC6E"/>
  <w15:docId w15:val="{76FE1914-318F-0E40-AA95-1E3DAC9E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30B6F"/>
    <w:rPr>
      <w:sz w:val="24"/>
      <w:szCs w:val="24"/>
      <w:lang w:val="en-GB" w:eastAsia="en-GB"/>
    </w:rPr>
  </w:style>
  <w:style w:type="paragraph" w:styleId="Heading1">
    <w:name w:val="heading 1"/>
    <w:basedOn w:val="Normal"/>
    <w:next w:val="Normal"/>
    <w:link w:val="Heading1Char"/>
    <w:rsid w:val="00173B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C424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73B2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D1A"/>
    <w:pPr>
      <w:tabs>
        <w:tab w:val="center" w:pos="4536"/>
        <w:tab w:val="right" w:pos="9072"/>
      </w:tabs>
    </w:pPr>
  </w:style>
  <w:style w:type="paragraph" w:styleId="Footer">
    <w:name w:val="footer"/>
    <w:basedOn w:val="Normal"/>
    <w:link w:val="FooterChar"/>
    <w:uiPriority w:val="99"/>
    <w:rsid w:val="00886D1A"/>
    <w:pPr>
      <w:tabs>
        <w:tab w:val="center" w:pos="4536"/>
        <w:tab w:val="right" w:pos="9072"/>
      </w:tabs>
    </w:pPr>
  </w:style>
  <w:style w:type="character" w:customStyle="1" w:styleId="FooterChar">
    <w:name w:val="Footer Char"/>
    <w:link w:val="Footer"/>
    <w:uiPriority w:val="99"/>
    <w:rsid w:val="00B12713"/>
    <w:rPr>
      <w:sz w:val="24"/>
      <w:szCs w:val="24"/>
      <w:lang w:val="en-GB" w:eastAsia="en-GB"/>
    </w:rPr>
  </w:style>
  <w:style w:type="paragraph" w:styleId="BalloonText">
    <w:name w:val="Balloon Text"/>
    <w:basedOn w:val="Normal"/>
    <w:link w:val="BalloonTextChar"/>
    <w:rsid w:val="00B12713"/>
    <w:rPr>
      <w:rFonts w:ascii="Tahoma" w:hAnsi="Tahoma" w:cs="Tahoma"/>
      <w:sz w:val="16"/>
      <w:szCs w:val="16"/>
    </w:rPr>
  </w:style>
  <w:style w:type="character" w:customStyle="1" w:styleId="BalloonTextChar">
    <w:name w:val="Balloon Text Char"/>
    <w:link w:val="BalloonText"/>
    <w:rsid w:val="00B12713"/>
    <w:rPr>
      <w:rFonts w:ascii="Tahoma" w:hAnsi="Tahoma" w:cs="Tahoma"/>
      <w:sz w:val="16"/>
      <w:szCs w:val="16"/>
      <w:lang w:val="en-GB" w:eastAsia="en-GB"/>
    </w:rPr>
  </w:style>
  <w:style w:type="character" w:customStyle="1" w:styleId="HeaderChar">
    <w:name w:val="Header Char"/>
    <w:link w:val="Header"/>
    <w:uiPriority w:val="99"/>
    <w:rsid w:val="00B12713"/>
    <w:rPr>
      <w:sz w:val="24"/>
      <w:szCs w:val="24"/>
      <w:lang w:val="en-GB" w:eastAsia="en-GB"/>
    </w:rPr>
  </w:style>
  <w:style w:type="paragraph" w:customStyle="1" w:styleId="Heading11">
    <w:name w:val="Heading 11"/>
    <w:basedOn w:val="Normal"/>
    <w:link w:val="HEADING1Car"/>
    <w:rsid w:val="00F57E72"/>
    <w:pPr>
      <w:spacing w:after="240"/>
    </w:pPr>
    <w:rPr>
      <w:rFonts w:ascii="Arial" w:hAnsi="Arial" w:cs="Arial"/>
      <w:b/>
      <w:caps/>
      <w:color w:val="006595"/>
      <w:sz w:val="36"/>
      <w:szCs w:val="36"/>
    </w:rPr>
  </w:style>
  <w:style w:type="paragraph" w:customStyle="1" w:styleId="Heading31">
    <w:name w:val="Heading 31"/>
    <w:basedOn w:val="Normal"/>
    <w:link w:val="HEADING3Car"/>
    <w:rsid w:val="00932F9A"/>
    <w:pPr>
      <w:spacing w:before="240" w:after="120"/>
    </w:pPr>
    <w:rPr>
      <w:rFonts w:ascii="Arial" w:hAnsi="Arial" w:cs="Arial"/>
      <w:b/>
      <w:color w:val="53B7E8"/>
      <w:sz w:val="28"/>
      <w:szCs w:val="28"/>
    </w:rPr>
  </w:style>
  <w:style w:type="character" w:customStyle="1" w:styleId="HEADING1Car">
    <w:name w:val="HEADING 1 Car"/>
    <w:link w:val="Heading11"/>
    <w:rsid w:val="00F57E72"/>
    <w:rPr>
      <w:rFonts w:ascii="Arial" w:hAnsi="Arial" w:cs="Arial"/>
      <w:b/>
      <w:caps/>
      <w:color w:val="006595"/>
      <w:sz w:val="36"/>
      <w:szCs w:val="36"/>
      <w:lang w:val="en-GB" w:eastAsia="en-GB"/>
    </w:rPr>
  </w:style>
  <w:style w:type="character" w:styleId="Strong">
    <w:name w:val="Strong"/>
    <w:rsid w:val="00925F44"/>
    <w:rPr>
      <w:b/>
      <w:bCs/>
    </w:rPr>
  </w:style>
  <w:style w:type="character" w:customStyle="1" w:styleId="HEADING3Car">
    <w:name w:val="HEADING 3 Car"/>
    <w:link w:val="Heading31"/>
    <w:rsid w:val="00932F9A"/>
    <w:rPr>
      <w:rFonts w:ascii="Arial" w:hAnsi="Arial" w:cs="Arial"/>
      <w:b/>
      <w:color w:val="53B7E8"/>
      <w:sz w:val="28"/>
      <w:szCs w:val="28"/>
      <w:lang w:val="en-GB" w:eastAsia="en-GB"/>
    </w:rPr>
  </w:style>
  <w:style w:type="paragraph" w:customStyle="1" w:styleId="scx-TEXT">
    <w:name w:val="scx-TEXT"/>
    <w:basedOn w:val="Normal"/>
    <w:link w:val="scx-TEXTChar"/>
    <w:qFormat/>
    <w:rsid w:val="00562FEC"/>
    <w:pPr>
      <w:spacing w:before="120" w:after="120" w:line="276" w:lineRule="auto"/>
      <w:jc w:val="both"/>
    </w:pPr>
    <w:rPr>
      <w:rFonts w:ascii="Arial" w:hAnsi="Arial" w:cs="Arial"/>
      <w:bCs/>
      <w:color w:val="262626" w:themeColor="text1" w:themeTint="D9"/>
      <w:sz w:val="22"/>
      <w:szCs w:val="22"/>
    </w:rPr>
  </w:style>
  <w:style w:type="paragraph" w:customStyle="1" w:styleId="BULLETS">
    <w:name w:val="BULLETS"/>
    <w:basedOn w:val="Normal"/>
    <w:link w:val="BULLETSCar"/>
    <w:qFormat/>
    <w:rsid w:val="0059486A"/>
    <w:pPr>
      <w:numPr>
        <w:numId w:val="7"/>
      </w:numPr>
      <w:spacing w:before="240" w:after="120"/>
    </w:pPr>
    <w:rPr>
      <w:rFonts w:ascii="Arial" w:hAnsi="Arial" w:cs="Arial"/>
      <w:bCs/>
      <w:color w:val="000000"/>
      <w:sz w:val="22"/>
      <w:szCs w:val="22"/>
    </w:rPr>
  </w:style>
  <w:style w:type="character" w:customStyle="1" w:styleId="scx-TEXTChar">
    <w:name w:val="scx-TEXT Char"/>
    <w:link w:val="scx-TEXT"/>
    <w:rsid w:val="00562FEC"/>
    <w:rPr>
      <w:rFonts w:ascii="Arial" w:hAnsi="Arial" w:cs="Arial"/>
      <w:bCs/>
      <w:color w:val="262626" w:themeColor="text1" w:themeTint="D9"/>
      <w:sz w:val="22"/>
      <w:szCs w:val="22"/>
      <w:lang w:val="en-GB" w:eastAsia="en-GB"/>
    </w:rPr>
  </w:style>
  <w:style w:type="paragraph" w:customStyle="1" w:styleId="Heading21">
    <w:name w:val="Heading 21"/>
    <w:basedOn w:val="Normal"/>
    <w:link w:val="HEADING2Car"/>
    <w:rsid w:val="00811F26"/>
    <w:pPr>
      <w:spacing w:before="240"/>
    </w:pPr>
    <w:rPr>
      <w:rFonts w:ascii="Arial" w:hAnsi="Arial" w:cs="Arial"/>
      <w:b/>
      <w:color w:val="1F497D"/>
      <w:sz w:val="32"/>
      <w:szCs w:val="32"/>
    </w:rPr>
  </w:style>
  <w:style w:type="character" w:customStyle="1" w:styleId="BULLETSCar">
    <w:name w:val="BULLETS Car"/>
    <w:link w:val="BULLETS"/>
    <w:rsid w:val="0059486A"/>
    <w:rPr>
      <w:rFonts w:ascii="Arial" w:hAnsi="Arial" w:cs="Arial"/>
      <w:bCs/>
      <w:color w:val="000000"/>
      <w:sz w:val="22"/>
      <w:szCs w:val="22"/>
      <w:lang w:eastAsia="en-GB"/>
    </w:rPr>
  </w:style>
  <w:style w:type="character" w:customStyle="1" w:styleId="Heading1Char">
    <w:name w:val="Heading 1 Char"/>
    <w:link w:val="Heading1"/>
    <w:rsid w:val="00173B2B"/>
    <w:rPr>
      <w:rFonts w:ascii="Cambria" w:eastAsia="Times New Roman" w:hAnsi="Cambria" w:cs="Times New Roman"/>
      <w:b/>
      <w:bCs/>
      <w:kern w:val="32"/>
      <w:sz w:val="32"/>
      <w:szCs w:val="32"/>
      <w:lang w:val="en-GB" w:eastAsia="en-GB"/>
    </w:rPr>
  </w:style>
  <w:style w:type="character" w:customStyle="1" w:styleId="HEADING2Car">
    <w:name w:val="HEADING 2 Car"/>
    <w:link w:val="Heading21"/>
    <w:rsid w:val="00811F26"/>
    <w:rPr>
      <w:rFonts w:ascii="Arial" w:hAnsi="Arial" w:cs="Arial"/>
      <w:b/>
      <w:color w:val="1F497D"/>
      <w:sz w:val="32"/>
      <w:szCs w:val="32"/>
    </w:rPr>
  </w:style>
  <w:style w:type="paragraph" w:styleId="TOCHeading">
    <w:name w:val="TOC Heading"/>
    <w:basedOn w:val="Heading1"/>
    <w:next w:val="Normal"/>
    <w:uiPriority w:val="39"/>
    <w:unhideWhenUsed/>
    <w:qFormat/>
    <w:rsid w:val="00173B2B"/>
    <w:pPr>
      <w:keepLines/>
      <w:spacing w:before="480" w:after="0" w:line="276" w:lineRule="auto"/>
      <w:outlineLvl w:val="9"/>
    </w:pPr>
    <w:rPr>
      <w:color w:val="365F91"/>
      <w:kern w:val="0"/>
      <w:sz w:val="28"/>
      <w:szCs w:val="28"/>
      <w:lang w:val="fr-FR" w:eastAsia="en-US"/>
    </w:rPr>
  </w:style>
  <w:style w:type="paragraph" w:customStyle="1" w:styleId="Style1">
    <w:name w:val="Style1"/>
    <w:basedOn w:val="Heading11"/>
    <w:link w:val="Style1Car"/>
    <w:rsid w:val="00173B2B"/>
  </w:style>
  <w:style w:type="character" w:customStyle="1" w:styleId="Heading3Char">
    <w:name w:val="Heading 3 Char"/>
    <w:link w:val="Heading3"/>
    <w:semiHidden/>
    <w:rsid w:val="00173B2B"/>
    <w:rPr>
      <w:rFonts w:ascii="Cambria" w:eastAsia="Times New Roman" w:hAnsi="Cambria" w:cs="Times New Roman"/>
      <w:b/>
      <w:bCs/>
      <w:sz w:val="26"/>
      <w:szCs w:val="26"/>
      <w:lang w:val="en-GB" w:eastAsia="en-GB"/>
    </w:rPr>
  </w:style>
  <w:style w:type="character" w:customStyle="1" w:styleId="Style1Car">
    <w:name w:val="Style1 Car"/>
    <w:basedOn w:val="HEADING1Car"/>
    <w:link w:val="Style1"/>
    <w:rsid w:val="00173B2B"/>
    <w:rPr>
      <w:rFonts w:ascii="Arial" w:hAnsi="Arial" w:cs="Arial"/>
      <w:b/>
      <w:caps/>
      <w:color w:val="006595"/>
      <w:sz w:val="36"/>
      <w:szCs w:val="36"/>
      <w:lang w:val="en-GB" w:eastAsia="en-GB"/>
    </w:rPr>
  </w:style>
  <w:style w:type="paragraph" w:styleId="TOC2">
    <w:name w:val="toc 2"/>
    <w:basedOn w:val="Normal"/>
    <w:next w:val="Normal"/>
    <w:link w:val="TOC2Char"/>
    <w:autoRedefine/>
    <w:uiPriority w:val="39"/>
    <w:rsid w:val="00173B2B"/>
    <w:pPr>
      <w:ind w:left="240"/>
    </w:pPr>
  </w:style>
  <w:style w:type="paragraph" w:styleId="TOC3">
    <w:name w:val="toc 3"/>
    <w:basedOn w:val="Normal"/>
    <w:next w:val="Normal"/>
    <w:autoRedefine/>
    <w:uiPriority w:val="39"/>
    <w:rsid w:val="00173B2B"/>
    <w:pPr>
      <w:ind w:left="480"/>
    </w:pPr>
  </w:style>
  <w:style w:type="character" w:styleId="Hyperlink">
    <w:name w:val="Hyperlink"/>
    <w:uiPriority w:val="99"/>
    <w:unhideWhenUsed/>
    <w:rsid w:val="00173B2B"/>
    <w:rPr>
      <w:color w:val="0000FF"/>
      <w:u w:val="single"/>
    </w:rPr>
  </w:style>
  <w:style w:type="paragraph" w:styleId="TOC1">
    <w:name w:val="toc 1"/>
    <w:basedOn w:val="Normal"/>
    <w:next w:val="Normal"/>
    <w:autoRedefine/>
    <w:uiPriority w:val="39"/>
    <w:rsid w:val="00173B2B"/>
  </w:style>
  <w:style w:type="paragraph" w:customStyle="1" w:styleId="sommaire-titre">
    <w:name w:val="sommaire - titre"/>
    <w:basedOn w:val="scx-TEXT"/>
    <w:link w:val="sommaire-titreCar"/>
    <w:rsid w:val="009644E5"/>
    <w:rPr>
      <w:b/>
      <w:color w:val="595959"/>
      <w:sz w:val="44"/>
      <w:szCs w:val="44"/>
    </w:rPr>
  </w:style>
  <w:style w:type="paragraph" w:styleId="FootnoteText">
    <w:name w:val="footnote text"/>
    <w:basedOn w:val="Normal"/>
    <w:link w:val="FootnoteTextChar"/>
    <w:rsid w:val="00BB4E9C"/>
    <w:rPr>
      <w:sz w:val="20"/>
      <w:szCs w:val="20"/>
    </w:rPr>
  </w:style>
  <w:style w:type="character" w:customStyle="1" w:styleId="sommaire-titreCar">
    <w:name w:val="sommaire - titre Car"/>
    <w:link w:val="sommaire-titre"/>
    <w:rsid w:val="009644E5"/>
    <w:rPr>
      <w:rFonts w:ascii="Arial" w:hAnsi="Arial" w:cs="Arial"/>
      <w:b/>
      <w:bCs/>
      <w:color w:val="595959"/>
      <w:sz w:val="44"/>
      <w:szCs w:val="44"/>
    </w:rPr>
  </w:style>
  <w:style w:type="character" w:customStyle="1" w:styleId="FootnoteTextChar">
    <w:name w:val="Footnote Text Char"/>
    <w:link w:val="FootnoteText"/>
    <w:rsid w:val="00BB4E9C"/>
    <w:rPr>
      <w:lang w:val="en-GB" w:eastAsia="en-GB"/>
    </w:rPr>
  </w:style>
  <w:style w:type="character" w:styleId="FootnoteReference">
    <w:name w:val="footnote reference"/>
    <w:rsid w:val="00BB4E9C"/>
    <w:rPr>
      <w:vertAlign w:val="superscript"/>
    </w:rPr>
  </w:style>
  <w:style w:type="paragraph" w:customStyle="1" w:styleId="sommaire-texte">
    <w:name w:val="sommaire - texte"/>
    <w:basedOn w:val="TOC2"/>
    <w:link w:val="sommaire-texteCar"/>
    <w:rsid w:val="00BB4E9C"/>
    <w:pPr>
      <w:tabs>
        <w:tab w:val="right" w:leader="dot" w:pos="9060"/>
      </w:tabs>
    </w:pPr>
    <w:rPr>
      <w:rFonts w:ascii="Arial" w:hAnsi="Arial" w:cs="Arial"/>
      <w:noProof/>
      <w:color w:val="595959"/>
    </w:rPr>
  </w:style>
  <w:style w:type="paragraph" w:customStyle="1" w:styleId="TITLE1">
    <w:name w:val="TITLE1"/>
    <w:basedOn w:val="Normal"/>
    <w:link w:val="TITLE1Car"/>
    <w:rsid w:val="00E33DA1"/>
    <w:pPr>
      <w:spacing w:after="240"/>
    </w:pPr>
    <w:rPr>
      <w:rFonts w:ascii="Arial" w:hAnsi="Arial" w:cs="Arial"/>
      <w:b/>
      <w:color w:val="006595"/>
      <w:sz w:val="36"/>
      <w:szCs w:val="36"/>
    </w:rPr>
  </w:style>
  <w:style w:type="character" w:customStyle="1" w:styleId="TOC2Char">
    <w:name w:val="TOC 2 Char"/>
    <w:link w:val="TOC2"/>
    <w:uiPriority w:val="39"/>
    <w:rsid w:val="00BB4E9C"/>
    <w:rPr>
      <w:sz w:val="24"/>
      <w:szCs w:val="24"/>
      <w:lang w:val="en-GB" w:eastAsia="en-GB"/>
    </w:rPr>
  </w:style>
  <w:style w:type="character" w:customStyle="1" w:styleId="sommaire-texteCar">
    <w:name w:val="sommaire - texte Car"/>
    <w:link w:val="sommaire-texte"/>
    <w:rsid w:val="00BB4E9C"/>
    <w:rPr>
      <w:rFonts w:ascii="Arial" w:hAnsi="Arial" w:cs="Arial"/>
      <w:noProof/>
      <w:color w:val="595959"/>
      <w:sz w:val="24"/>
      <w:szCs w:val="24"/>
      <w:lang w:val="en-GB" w:eastAsia="en-GB"/>
    </w:rPr>
  </w:style>
  <w:style w:type="character" w:customStyle="1" w:styleId="TITLE1Car">
    <w:name w:val="TITLE1 Car"/>
    <w:link w:val="TITLE1"/>
    <w:rsid w:val="00E33DA1"/>
    <w:rPr>
      <w:rFonts w:ascii="Arial" w:hAnsi="Arial" w:cs="Arial"/>
      <w:b/>
      <w:color w:val="006595"/>
      <w:sz w:val="36"/>
      <w:szCs w:val="36"/>
      <w:lang w:val="en-GB" w:eastAsia="en-GB"/>
    </w:rPr>
  </w:style>
  <w:style w:type="table" w:styleId="TableGrid">
    <w:name w:val="Table Grid"/>
    <w:basedOn w:val="TableNormal"/>
    <w:rsid w:val="00C9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890E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157DC"/>
    <w:pPr>
      <w:spacing w:before="100" w:beforeAutospacing="1" w:after="100" w:afterAutospacing="1"/>
    </w:pPr>
    <w:rPr>
      <w:lang w:val="pt-PT" w:eastAsia="pt-PT"/>
    </w:rPr>
  </w:style>
  <w:style w:type="paragraph" w:styleId="ListParagraph">
    <w:name w:val="List Paragraph"/>
    <w:basedOn w:val="Normal"/>
    <w:uiPriority w:val="34"/>
    <w:qFormat/>
    <w:rsid w:val="004C48E9"/>
    <w:pPr>
      <w:ind w:left="720"/>
      <w:contextualSpacing/>
    </w:pPr>
  </w:style>
  <w:style w:type="paragraph" w:customStyle="1" w:styleId="scx3">
    <w:name w:val="scx3"/>
    <w:basedOn w:val="Normal"/>
    <w:next w:val="scx-TEXT"/>
    <w:link w:val="scx3Char"/>
    <w:qFormat/>
    <w:rsid w:val="005F1DCA"/>
    <w:pPr>
      <w:keepNext/>
      <w:spacing w:before="360" w:after="240"/>
      <w:jc w:val="both"/>
      <w:outlineLvl w:val="2"/>
    </w:pPr>
    <w:rPr>
      <w:rFonts w:ascii="Arial" w:hAnsi="Arial"/>
      <w:b/>
      <w:color w:val="53B7E8"/>
      <w:sz w:val="28"/>
      <w:szCs w:val="28"/>
    </w:rPr>
  </w:style>
  <w:style w:type="character" w:customStyle="1" w:styleId="scx3Char">
    <w:name w:val="scx3 Char"/>
    <w:link w:val="scx3"/>
    <w:rsid w:val="005F1DCA"/>
    <w:rPr>
      <w:rFonts w:ascii="Arial" w:hAnsi="Arial"/>
      <w:b/>
      <w:color w:val="53B7E8"/>
      <w:sz w:val="28"/>
      <w:szCs w:val="28"/>
    </w:rPr>
  </w:style>
  <w:style w:type="paragraph" w:styleId="Caption">
    <w:name w:val="caption"/>
    <w:aliases w:val="scx-FigCaption"/>
    <w:basedOn w:val="Normal"/>
    <w:next w:val="Normal"/>
    <w:link w:val="CaptionChar"/>
    <w:uiPriority w:val="35"/>
    <w:unhideWhenUsed/>
    <w:qFormat/>
    <w:rsid w:val="00B4722D"/>
    <w:pPr>
      <w:spacing w:after="240"/>
      <w:jc w:val="center"/>
    </w:pPr>
    <w:rPr>
      <w:rFonts w:ascii="Arial" w:eastAsia="MS Mincho" w:hAnsi="Arial"/>
      <w:bCs/>
      <w:color w:val="000000"/>
      <w:sz w:val="18"/>
      <w:szCs w:val="20"/>
      <w:lang w:eastAsia="fr-FR"/>
    </w:rPr>
  </w:style>
  <w:style w:type="character" w:customStyle="1" w:styleId="CaptionChar">
    <w:name w:val="Caption Char"/>
    <w:aliases w:val="scx-FigCaption Char"/>
    <w:link w:val="Caption"/>
    <w:uiPriority w:val="35"/>
    <w:rsid w:val="00B4722D"/>
    <w:rPr>
      <w:rFonts w:ascii="Arial" w:eastAsia="MS Mincho" w:hAnsi="Arial"/>
      <w:bCs/>
      <w:color w:val="000000"/>
      <w:sz w:val="18"/>
      <w:lang w:val="en-GB" w:eastAsia="fr-FR"/>
    </w:rPr>
  </w:style>
  <w:style w:type="paragraph" w:customStyle="1" w:styleId="scx4">
    <w:name w:val="scx4"/>
    <w:basedOn w:val="Normal"/>
    <w:next w:val="scx-TEXT"/>
    <w:link w:val="scx4Char"/>
    <w:qFormat/>
    <w:rsid w:val="005F1DCA"/>
    <w:pPr>
      <w:keepNext/>
      <w:shd w:val="clear" w:color="auto" w:fill="BDD6EE"/>
      <w:spacing w:before="240" w:after="120"/>
      <w:jc w:val="both"/>
    </w:pPr>
    <w:rPr>
      <w:rFonts w:ascii="Arial" w:eastAsia="MS Mincho" w:hAnsi="Arial"/>
      <w:b/>
      <w:color w:val="000000"/>
      <w:sz w:val="22"/>
      <w:lang w:eastAsia="fr-FR"/>
    </w:rPr>
  </w:style>
  <w:style w:type="character" w:customStyle="1" w:styleId="scx4Char">
    <w:name w:val="scx4 Char"/>
    <w:link w:val="scx4"/>
    <w:rsid w:val="005F1DCA"/>
    <w:rPr>
      <w:rFonts w:ascii="Arial" w:eastAsia="MS Mincho" w:hAnsi="Arial"/>
      <w:b/>
      <w:color w:val="000000"/>
      <w:sz w:val="22"/>
      <w:szCs w:val="24"/>
      <w:shd w:val="clear" w:color="auto" w:fill="BDD6EE"/>
      <w:lang w:val="en-GB" w:eastAsia="fr-FR"/>
    </w:rPr>
  </w:style>
  <w:style w:type="paragraph" w:customStyle="1" w:styleId="scx-TabCaption">
    <w:name w:val="scx-TabCaption"/>
    <w:basedOn w:val="Caption"/>
    <w:link w:val="scx-TabCaptionChar"/>
    <w:qFormat/>
    <w:rsid w:val="00B4722D"/>
    <w:pPr>
      <w:keepNext/>
      <w:spacing w:before="240" w:after="120"/>
    </w:pPr>
    <w:rPr>
      <w:bCs w:val="0"/>
    </w:rPr>
  </w:style>
  <w:style w:type="character" w:customStyle="1" w:styleId="scx-TabCaptionChar">
    <w:name w:val="scx-TabCaption Char"/>
    <w:link w:val="scx-TabCaption"/>
    <w:rsid w:val="00B4722D"/>
    <w:rPr>
      <w:rFonts w:ascii="Arial" w:eastAsia="MS Mincho" w:hAnsi="Arial"/>
      <w:color w:val="000000"/>
      <w:sz w:val="18"/>
      <w:lang w:val="en-GB" w:eastAsia="fr-FR"/>
    </w:rPr>
  </w:style>
  <w:style w:type="paragraph" w:customStyle="1" w:styleId="Caption2">
    <w:name w:val="Caption 2"/>
    <w:basedOn w:val="Caption"/>
    <w:link w:val="Caption2Char"/>
    <w:rsid w:val="00EA2985"/>
    <w:pPr>
      <w:keepNext/>
      <w:spacing w:before="120"/>
    </w:pPr>
    <w:rPr>
      <w:bCs w:val="0"/>
    </w:rPr>
  </w:style>
  <w:style w:type="character" w:customStyle="1" w:styleId="Caption2Char">
    <w:name w:val="Caption 2 Char"/>
    <w:link w:val="Caption2"/>
    <w:rsid w:val="00EA2985"/>
    <w:rPr>
      <w:rFonts w:ascii="Arial" w:eastAsia="MS Mincho" w:hAnsi="Arial"/>
      <w:color w:val="000000"/>
      <w:sz w:val="18"/>
      <w:lang w:val="en-GB" w:eastAsia="fr-FR"/>
    </w:rPr>
  </w:style>
  <w:style w:type="paragraph" w:customStyle="1" w:styleId="scx2">
    <w:name w:val="scx2"/>
    <w:basedOn w:val="Normal"/>
    <w:next w:val="scx-TEXT"/>
    <w:link w:val="scx2Char"/>
    <w:qFormat/>
    <w:rsid w:val="00E75DE0"/>
    <w:pPr>
      <w:keepNext/>
      <w:spacing w:before="480" w:after="120"/>
      <w:jc w:val="both"/>
      <w:outlineLvl w:val="1"/>
    </w:pPr>
    <w:rPr>
      <w:rFonts w:ascii="Arial" w:hAnsi="Arial"/>
      <w:b/>
      <w:bCs/>
      <w:color w:val="1F497D"/>
      <w:sz w:val="32"/>
      <w:szCs w:val="32"/>
    </w:rPr>
  </w:style>
  <w:style w:type="character" w:customStyle="1" w:styleId="scx2Char">
    <w:name w:val="scx2 Char"/>
    <w:link w:val="scx2"/>
    <w:rsid w:val="00E75DE0"/>
    <w:rPr>
      <w:rFonts w:ascii="Arial" w:hAnsi="Arial"/>
      <w:b/>
      <w:bCs/>
      <w:color w:val="1F497D"/>
      <w:sz w:val="32"/>
      <w:szCs w:val="32"/>
    </w:rPr>
  </w:style>
  <w:style w:type="paragraph" w:customStyle="1" w:styleId="scx1">
    <w:name w:val="scx1"/>
    <w:basedOn w:val="Heading11"/>
    <w:next w:val="scx-TEXT"/>
    <w:link w:val="scx1Char"/>
    <w:qFormat/>
    <w:rsid w:val="00E75DE0"/>
    <w:pPr>
      <w:keepNext/>
      <w:pageBreakBefore/>
      <w:spacing w:before="600"/>
      <w:outlineLvl w:val="0"/>
    </w:pPr>
    <w:rPr>
      <w:rFonts w:cs="Times New Roman"/>
      <w:bCs/>
      <w:color w:val="4F81BD"/>
    </w:rPr>
  </w:style>
  <w:style w:type="character" w:customStyle="1" w:styleId="scx1Char">
    <w:name w:val="scx1 Char"/>
    <w:link w:val="scx1"/>
    <w:rsid w:val="00E75DE0"/>
    <w:rPr>
      <w:rFonts w:ascii="Arial" w:hAnsi="Arial"/>
      <w:b/>
      <w:bCs/>
      <w:caps/>
      <w:color w:val="4F81BD"/>
      <w:sz w:val="36"/>
      <w:szCs w:val="36"/>
      <w:lang w:val="en-GB"/>
    </w:rPr>
  </w:style>
  <w:style w:type="character" w:styleId="CommentReference">
    <w:name w:val="annotation reference"/>
    <w:basedOn w:val="DefaultParagraphFont"/>
    <w:rsid w:val="004A4276"/>
    <w:rPr>
      <w:sz w:val="16"/>
      <w:szCs w:val="16"/>
    </w:rPr>
  </w:style>
  <w:style w:type="paragraph" w:styleId="CommentText">
    <w:name w:val="annotation text"/>
    <w:basedOn w:val="Normal"/>
    <w:link w:val="CommentTextChar"/>
    <w:rsid w:val="004A4276"/>
    <w:rPr>
      <w:sz w:val="20"/>
      <w:szCs w:val="20"/>
    </w:rPr>
  </w:style>
  <w:style w:type="character" w:customStyle="1" w:styleId="CommentTextChar">
    <w:name w:val="Comment Text Char"/>
    <w:basedOn w:val="DefaultParagraphFont"/>
    <w:link w:val="CommentText"/>
    <w:rsid w:val="004A4276"/>
    <w:rPr>
      <w:lang w:val="en-GB" w:eastAsia="en-GB"/>
    </w:rPr>
  </w:style>
  <w:style w:type="paragraph" w:styleId="CommentSubject">
    <w:name w:val="annotation subject"/>
    <w:basedOn w:val="CommentText"/>
    <w:next w:val="CommentText"/>
    <w:link w:val="CommentSubjectChar"/>
    <w:rsid w:val="004A4276"/>
    <w:rPr>
      <w:b/>
      <w:bCs/>
    </w:rPr>
  </w:style>
  <w:style w:type="character" w:customStyle="1" w:styleId="CommentSubjectChar">
    <w:name w:val="Comment Subject Char"/>
    <w:basedOn w:val="CommentTextChar"/>
    <w:link w:val="CommentSubject"/>
    <w:rsid w:val="004A4276"/>
    <w:rPr>
      <w:b/>
      <w:bCs/>
      <w:lang w:val="en-GB" w:eastAsia="en-GB"/>
    </w:rPr>
  </w:style>
  <w:style w:type="character" w:customStyle="1" w:styleId="Heading2Char">
    <w:name w:val="Heading 2 Char"/>
    <w:basedOn w:val="DefaultParagraphFont"/>
    <w:link w:val="Heading2"/>
    <w:rsid w:val="00C42433"/>
    <w:rPr>
      <w:rFonts w:asciiTheme="majorHAnsi" w:eastAsiaTheme="majorEastAsia" w:hAnsiTheme="majorHAnsi" w:cstheme="majorBidi"/>
      <w:color w:val="2E74B5" w:themeColor="accent1" w:themeShade="BF"/>
      <w:sz w:val="26"/>
      <w:szCs w:val="26"/>
      <w:lang w:val="en-GB" w:eastAsia="en-GB"/>
    </w:rPr>
  </w:style>
  <w:style w:type="table" w:customStyle="1" w:styleId="GridTable4-Accent11">
    <w:name w:val="Grid Table 4 - Accent 11"/>
    <w:basedOn w:val="TableNormal"/>
    <w:uiPriority w:val="49"/>
    <w:rsid w:val="00562FEC"/>
    <w:pPr>
      <w:spacing w:before="30" w:after="30"/>
    </w:pPr>
    <w:rPr>
      <w:rFonts w:ascii="Arial" w:hAnsi="Arial"/>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41">
    <w:name w:val="Grid Table 4 - Accent 41"/>
    <w:basedOn w:val="TableNormal"/>
    <w:uiPriority w:val="49"/>
    <w:rsid w:val="00562F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
    <w:name w:val="TEXT"/>
    <w:basedOn w:val="Normal"/>
    <w:link w:val="TEXTCar"/>
    <w:qFormat/>
    <w:rsid w:val="00B4722D"/>
    <w:pPr>
      <w:spacing w:before="240" w:after="120"/>
      <w:jc w:val="both"/>
    </w:pPr>
    <w:rPr>
      <w:rFonts w:ascii="Arial" w:hAnsi="Arial"/>
      <w:bCs/>
      <w:sz w:val="22"/>
      <w:szCs w:val="22"/>
    </w:rPr>
  </w:style>
  <w:style w:type="character" w:customStyle="1" w:styleId="TEXTCar">
    <w:name w:val="TEXT Car"/>
    <w:link w:val="TEXT"/>
    <w:rsid w:val="00B4722D"/>
    <w:rPr>
      <w:rFonts w:ascii="Arial" w:hAnsi="Arial"/>
      <w:bCs/>
      <w:sz w:val="22"/>
      <w:szCs w:val="22"/>
      <w:lang w:eastAsia="en-GB"/>
    </w:rPr>
  </w:style>
  <w:style w:type="table" w:customStyle="1" w:styleId="ListTable4-Accent51">
    <w:name w:val="List Table 4 - Accent 51"/>
    <w:basedOn w:val="TableNormal"/>
    <w:uiPriority w:val="49"/>
    <w:rsid w:val="00B4722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0">
    <w:name w:val="scx0"/>
    <w:basedOn w:val="Title"/>
    <w:next w:val="scx-TEXT"/>
    <w:link w:val="scx0Char"/>
    <w:qFormat/>
    <w:rsid w:val="00B4722D"/>
    <w:pPr>
      <w:pageBreakBefore/>
      <w:spacing w:before="240" w:after="120"/>
      <w:contextualSpacing w:val="0"/>
    </w:pPr>
    <w:rPr>
      <w:rFonts w:ascii="Arial" w:eastAsia="Times New Roman" w:hAnsi="Arial" w:cs="Times New Roman"/>
      <w:b/>
      <w:caps/>
      <w:color w:val="0070C0"/>
      <w:spacing w:val="0"/>
      <w:kern w:val="0"/>
      <w:sz w:val="36"/>
      <w:szCs w:val="32"/>
      <w:lang w:eastAsia="fr-FR"/>
    </w:rPr>
  </w:style>
  <w:style w:type="character" w:customStyle="1" w:styleId="scx0Char">
    <w:name w:val="scx0 Char"/>
    <w:link w:val="scx0"/>
    <w:rsid w:val="00B4722D"/>
    <w:rPr>
      <w:rFonts w:ascii="Arial" w:hAnsi="Arial"/>
      <w:b/>
      <w:caps/>
      <w:color w:val="0070C0"/>
      <w:sz w:val="36"/>
      <w:szCs w:val="32"/>
      <w:lang w:val="en-GB" w:eastAsia="fr-FR"/>
    </w:rPr>
  </w:style>
  <w:style w:type="paragraph" w:styleId="Title">
    <w:name w:val="Title"/>
    <w:basedOn w:val="Normal"/>
    <w:next w:val="Normal"/>
    <w:link w:val="TitleChar"/>
    <w:rsid w:val="00B472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722D"/>
    <w:rPr>
      <w:rFonts w:asciiTheme="majorHAnsi" w:eastAsiaTheme="majorEastAsia" w:hAnsiTheme="majorHAnsi" w:cstheme="majorBidi"/>
      <w:spacing w:val="-10"/>
      <w:kern w:val="28"/>
      <w:sz w:val="56"/>
      <w:szCs w:val="56"/>
      <w:lang w:val="en-GB" w:eastAsia="en-GB"/>
    </w:rPr>
  </w:style>
  <w:style w:type="paragraph" w:customStyle="1" w:styleId="scx5">
    <w:name w:val="scx5"/>
    <w:basedOn w:val="Normal"/>
    <w:next w:val="scx-TEXT"/>
    <w:link w:val="scx5Char"/>
    <w:qFormat/>
    <w:rsid w:val="00B4722D"/>
    <w:pPr>
      <w:keepNext/>
      <w:spacing w:before="120" w:after="120"/>
      <w:jc w:val="both"/>
    </w:pPr>
    <w:rPr>
      <w:rFonts w:ascii="Arial" w:eastAsia="MS Mincho" w:hAnsi="Arial"/>
      <w:b/>
      <w:color w:val="000000"/>
      <w:sz w:val="22"/>
      <w:lang w:eastAsia="fr-FR"/>
    </w:rPr>
  </w:style>
  <w:style w:type="character" w:customStyle="1" w:styleId="scx5Char">
    <w:name w:val="scx5 Char"/>
    <w:link w:val="scx5"/>
    <w:rsid w:val="00B4722D"/>
    <w:rPr>
      <w:rFonts w:ascii="Arial" w:eastAsia="MS Mincho" w:hAnsi="Arial"/>
      <w:b/>
      <w:color w:val="000000"/>
      <w:sz w:val="22"/>
      <w:szCs w:val="24"/>
      <w:lang w:val="en-GB" w:eastAsia="fr-FR"/>
    </w:rPr>
  </w:style>
  <w:style w:type="paragraph" w:styleId="TableofFigures">
    <w:name w:val="table of figures"/>
    <w:basedOn w:val="Normal"/>
    <w:next w:val="Normal"/>
    <w:uiPriority w:val="99"/>
    <w:rsid w:val="00B4722D"/>
  </w:style>
  <w:style w:type="character" w:styleId="UnresolvedMention">
    <w:name w:val="Unresolved Mention"/>
    <w:basedOn w:val="DefaultParagraphFont"/>
    <w:uiPriority w:val="99"/>
    <w:semiHidden/>
    <w:unhideWhenUsed/>
    <w:rsid w:val="00B56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340760">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879437010">
      <w:bodyDiv w:val="1"/>
      <w:marLeft w:val="0"/>
      <w:marRight w:val="0"/>
      <w:marTop w:val="0"/>
      <w:marBottom w:val="0"/>
      <w:divBdr>
        <w:top w:val="none" w:sz="0" w:space="0" w:color="auto"/>
        <w:left w:val="none" w:sz="0" w:space="0" w:color="auto"/>
        <w:bottom w:val="none" w:sz="0" w:space="0" w:color="auto"/>
        <w:right w:val="none" w:sz="0" w:space="0" w:color="auto"/>
      </w:divBdr>
    </w:div>
    <w:div w:id="1022055930">
      <w:bodyDiv w:val="1"/>
      <w:marLeft w:val="0"/>
      <w:marRight w:val="0"/>
      <w:marTop w:val="0"/>
      <w:marBottom w:val="0"/>
      <w:divBdr>
        <w:top w:val="none" w:sz="0" w:space="0" w:color="auto"/>
        <w:left w:val="none" w:sz="0" w:space="0" w:color="auto"/>
        <w:bottom w:val="none" w:sz="0" w:space="0" w:color="auto"/>
        <w:right w:val="none" w:sz="0" w:space="0" w:color="auto"/>
      </w:divBdr>
    </w:div>
    <w:div w:id="1321079371">
      <w:bodyDiv w:val="1"/>
      <w:marLeft w:val="0"/>
      <w:marRight w:val="0"/>
      <w:marTop w:val="0"/>
      <w:marBottom w:val="0"/>
      <w:divBdr>
        <w:top w:val="none" w:sz="0" w:space="0" w:color="auto"/>
        <w:left w:val="none" w:sz="0" w:space="0" w:color="auto"/>
        <w:bottom w:val="none" w:sz="0" w:space="0" w:color="auto"/>
        <w:right w:val="none" w:sz="0" w:space="0" w:color="auto"/>
      </w:divBdr>
    </w:div>
    <w:div w:id="1390572989">
      <w:bodyDiv w:val="1"/>
      <w:marLeft w:val="0"/>
      <w:marRight w:val="0"/>
      <w:marTop w:val="0"/>
      <w:marBottom w:val="0"/>
      <w:divBdr>
        <w:top w:val="none" w:sz="0" w:space="0" w:color="auto"/>
        <w:left w:val="none" w:sz="0" w:space="0" w:color="auto"/>
        <w:bottom w:val="none" w:sz="0" w:space="0" w:color="auto"/>
        <w:right w:val="none" w:sz="0" w:space="0" w:color="auto"/>
      </w:divBdr>
    </w:div>
    <w:div w:id="1399093353">
      <w:bodyDiv w:val="1"/>
      <w:marLeft w:val="0"/>
      <w:marRight w:val="0"/>
      <w:marTop w:val="0"/>
      <w:marBottom w:val="0"/>
      <w:divBdr>
        <w:top w:val="none" w:sz="0" w:space="0" w:color="auto"/>
        <w:left w:val="none" w:sz="0" w:space="0" w:color="auto"/>
        <w:bottom w:val="none" w:sz="0" w:space="0" w:color="auto"/>
        <w:right w:val="none" w:sz="0" w:space="0" w:color="auto"/>
      </w:divBdr>
    </w:div>
    <w:div w:id="1871382873">
      <w:bodyDiv w:val="1"/>
      <w:marLeft w:val="0"/>
      <w:marRight w:val="0"/>
      <w:marTop w:val="0"/>
      <w:marBottom w:val="0"/>
      <w:divBdr>
        <w:top w:val="none" w:sz="0" w:space="0" w:color="auto"/>
        <w:left w:val="none" w:sz="0" w:space="0" w:color="auto"/>
        <w:bottom w:val="none" w:sz="0" w:space="0" w:color="auto"/>
        <w:right w:val="none" w:sz="0" w:space="0" w:color="auto"/>
      </w:divBdr>
    </w:div>
    <w:div w:id="18868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are.nearpod.com/uVYzJQupygb"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onstantin\Downloads\www.nearpod.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thatquiz.org/tq-C/math/ang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hare.nearpod.com/e/s03brY3qygb"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72E44-A19B-4C9D-8CFA-A8453F62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Pages>
  <Words>506</Words>
  <Characters>2885</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Maggife</dc:creator>
  <cp:lastModifiedBy>Цвета Спасковска</cp:lastModifiedBy>
  <cp:revision>6</cp:revision>
  <cp:lastPrinted>2015-04-14T10:08:00Z</cp:lastPrinted>
  <dcterms:created xsi:type="dcterms:W3CDTF">2021-05-25T19:19:00Z</dcterms:created>
  <dcterms:modified xsi:type="dcterms:W3CDTF">2021-05-25T19:46:00Z</dcterms:modified>
</cp:coreProperties>
</file>