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7C4E48D4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ата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ook w:val="04A0" w:firstRow="1" w:lastRow="0" w:firstColumn="1" w:lastColumn="0" w:noHBand="0" w:noVBand="1"/>
      </w:tblPr>
      <w:tblGrid>
        <w:gridCol w:w="2785"/>
        <w:gridCol w:w="6501"/>
      </w:tblGrid>
      <w:tr w:rsidR="00967EF7" w:rsidRPr="00967EF7" w14:paraId="7DE61D5F" w14:textId="77777777" w:rsidTr="00CA69CA">
        <w:tc>
          <w:tcPr>
            <w:tcW w:w="2785" w:type="dxa"/>
            <w:vAlign w:val="center"/>
          </w:tcPr>
          <w:p w14:paraId="0DBB5698" w14:textId="531C0797" w:rsidR="00967EF7" w:rsidRPr="002D5892" w:rsidRDefault="00C035A9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Наставник</w:t>
            </w:r>
            <w:r w:rsidR="00967EF7"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66F5C727" w14:textId="243C2B64" w:rsidR="00967EF7" w:rsidRPr="002D5892" w:rsidRDefault="00CE0F54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Габриела Стевананџија</w:t>
            </w:r>
          </w:p>
        </w:tc>
      </w:tr>
      <w:tr w:rsidR="00967EF7" w:rsidRPr="00967EF7" w14:paraId="2AC7D3FB" w14:textId="77777777" w:rsidTr="00CA69CA">
        <w:tc>
          <w:tcPr>
            <w:tcW w:w="2785" w:type="dxa"/>
            <w:vAlign w:val="center"/>
          </w:tcPr>
          <w:p w14:paraId="0001CF89" w14:textId="0461AB0D" w:rsidR="00967EF7" w:rsidRPr="002D5892" w:rsidRDefault="00C035A9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60835E5C" w14:textId="3359691B" w:rsidR="00967EF7" w:rsidRPr="002D5892" w:rsidRDefault="00CE0F54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ООУ „Блаже Конески“- Прилеп</w:t>
            </w:r>
          </w:p>
        </w:tc>
      </w:tr>
      <w:tr w:rsidR="00967EF7" w:rsidRPr="00967EF7" w14:paraId="500CD4AD" w14:textId="77777777" w:rsidTr="00CA69CA">
        <w:tc>
          <w:tcPr>
            <w:tcW w:w="2785" w:type="dxa"/>
            <w:vAlign w:val="center"/>
          </w:tcPr>
          <w:p w14:paraId="4F1BFC61" w14:textId="77777777" w:rsidR="00967EF7" w:rsidRPr="002D5892" w:rsidDel="0019373C" w:rsidRDefault="00967EF7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7FADF7EA" w14:textId="0821F91E" w:rsidR="00967EF7" w:rsidRPr="002D5892" w:rsidRDefault="00CE0F54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4 одделение</w:t>
            </w:r>
          </w:p>
        </w:tc>
      </w:tr>
      <w:tr w:rsidR="00967EF7" w:rsidRPr="00967EF7" w14:paraId="3328CF92" w14:textId="77777777" w:rsidTr="00CA69CA">
        <w:tc>
          <w:tcPr>
            <w:tcW w:w="2785" w:type="dxa"/>
            <w:vAlign w:val="center"/>
          </w:tcPr>
          <w:p w14:paraId="1747D6AE" w14:textId="05C4BF7E" w:rsidR="00967EF7" w:rsidRPr="002D5892" w:rsidRDefault="002D5892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3A037EEB" w14:textId="1F22EDE1" w:rsidR="00967EF7" w:rsidRPr="002D5892" w:rsidRDefault="00CE0F54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Природни науки</w:t>
            </w:r>
          </w:p>
        </w:tc>
      </w:tr>
      <w:tr w:rsidR="00967EF7" w:rsidRPr="00967EF7" w14:paraId="5735AAF9" w14:textId="77777777" w:rsidTr="00CA69CA">
        <w:tc>
          <w:tcPr>
            <w:tcW w:w="2785" w:type="dxa"/>
            <w:vAlign w:val="center"/>
          </w:tcPr>
          <w:p w14:paraId="3FAFD17B" w14:textId="32D9E306" w:rsidR="00967EF7" w:rsidRPr="002D5892" w:rsidRDefault="00967EF7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5704336C" w14:textId="1A0C9094" w:rsidR="00967EF7" w:rsidRPr="002D5892" w:rsidRDefault="00CE0F54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Повторување и утврдување- Состојба на материјата</w:t>
            </w:r>
          </w:p>
        </w:tc>
      </w:tr>
      <w:tr w:rsidR="00626A82" w:rsidRPr="00967EF7" w14:paraId="5C5D362F" w14:textId="77777777" w:rsidTr="00CA69CA">
        <w:tc>
          <w:tcPr>
            <w:tcW w:w="2785" w:type="dxa"/>
            <w:vAlign w:val="center"/>
          </w:tcPr>
          <w:p w14:paraId="62F84623" w14:textId="1CEB5756" w:rsidR="00626A82" w:rsidRPr="002D5892" w:rsidRDefault="00626A82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69A79071" w14:textId="6F134E50" w:rsidR="00806AFA" w:rsidRPr="00CE0F54" w:rsidRDefault="00CE0F54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Повторување и утврдување на стекнатите знаења од темата „Состојба на материјата“</w:t>
            </w:r>
          </w:p>
        </w:tc>
      </w:tr>
      <w:tr w:rsidR="0011750D" w:rsidRPr="00967EF7" w14:paraId="0A52DC99" w14:textId="77777777" w:rsidTr="00CA69CA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11750D" w:rsidRPr="002D5892" w:rsidRDefault="0011750D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 w:rsidR="00A137D2"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 w:rsidR="00A137D2">
              <w:rPr>
                <w:color w:val="auto"/>
                <w:lang w:val="mk-MK"/>
              </w:rPr>
              <w:t>онлајн наставата (синхрони и асинхрони)</w:t>
            </w:r>
            <w:r w:rsidR="00B92725"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5F0CD70B" w14:textId="721E9AA0" w:rsidR="00CE0F54" w:rsidRDefault="00F850EF" w:rsidP="00CE0F54">
            <w:pPr>
              <w:pStyle w:val="TEXT"/>
              <w:spacing w:before="0" w:line="276" w:lineRule="auto"/>
              <w:rPr>
                <w:lang w:val="mk-MK" w:eastAsia="fr-FR"/>
              </w:rPr>
            </w:pPr>
            <w:hyperlink r:id="rId8" w:history="1">
              <w:r w:rsidRPr="00276A71">
                <w:rPr>
                  <w:rStyle w:val="Hyperlink"/>
                  <w:lang w:val="mk-MK" w:eastAsia="fr-FR"/>
                </w:rPr>
                <w:t>https://learningapps.org/watch?v=pxm0ffj7c20</w:t>
              </w:r>
            </w:hyperlink>
            <w:r w:rsidR="00CE0F54">
              <w:rPr>
                <w:lang w:val="en-US" w:eastAsia="fr-FR"/>
              </w:rPr>
              <w:t xml:space="preserve"> </w:t>
            </w:r>
            <w:r w:rsidR="00CE0F54">
              <w:rPr>
                <w:lang w:val="mk-MK" w:eastAsia="fr-FR"/>
              </w:rPr>
              <w:t>сложувалка, одреди ја состојбата на материјата.</w:t>
            </w:r>
          </w:p>
          <w:p w14:paraId="0AA2AF85" w14:textId="77777777" w:rsidR="00CE0F54" w:rsidRDefault="009E167E" w:rsidP="00CE0F54">
            <w:pPr>
              <w:pStyle w:val="TEXT"/>
              <w:spacing w:before="0" w:line="276" w:lineRule="auto"/>
              <w:rPr>
                <w:lang w:val="en-US" w:eastAsia="fr-FR"/>
              </w:rPr>
            </w:pPr>
            <w:hyperlink r:id="rId9" w:history="1">
              <w:r w:rsidR="00CE0F54" w:rsidRPr="00276A71">
                <w:rPr>
                  <w:rStyle w:val="Hyperlink"/>
                  <w:lang w:val="mk-MK" w:eastAsia="fr-FR"/>
                </w:rPr>
                <w:t>https://learningapps.org/watch?v=pzfatwuut20</w:t>
              </w:r>
            </w:hyperlink>
            <w:r w:rsidR="00CE0F54">
              <w:rPr>
                <w:lang w:val="mk-MK" w:eastAsia="fr-FR"/>
              </w:rPr>
              <w:t xml:space="preserve"> пополнувалка, претворање во различна состојба на материјата</w:t>
            </w:r>
          </w:p>
          <w:p w14:paraId="144F6002" w14:textId="77777777" w:rsidR="0011750D" w:rsidRDefault="00CE0F54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Се задаваат интерактивни активности на учениците- со цел повторување и потсетување на темата.</w:t>
            </w:r>
          </w:p>
          <w:p w14:paraId="3EB9E44E" w14:textId="77777777" w:rsidR="00CE0F54" w:rsidRDefault="00CE0F54" w:rsidP="00806AFA">
            <w:pPr>
              <w:pStyle w:val="TEXT"/>
              <w:spacing w:before="0" w:line="276" w:lineRule="auto"/>
              <w:rPr>
                <w:lang w:val="mk-MK"/>
              </w:rPr>
            </w:pPr>
            <w:r>
              <w:rPr>
                <w:lang w:val="mk-MK" w:eastAsia="fr-FR"/>
              </w:rPr>
              <w:t>Се задава интерактивен работен лист со цел утврдување на стекнатаите знаења од темата. Се даваат упатства за работа.</w:t>
            </w:r>
            <w:r>
              <w:t xml:space="preserve"> </w:t>
            </w:r>
          </w:p>
          <w:p w14:paraId="7992A863" w14:textId="4297E5C5" w:rsidR="00CA69CA" w:rsidRPr="002D5892" w:rsidRDefault="009E167E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hyperlink r:id="rId10" w:history="1">
              <w:r w:rsidR="00CE0F54" w:rsidRPr="00276A71">
                <w:rPr>
                  <w:rStyle w:val="Hyperlink"/>
                  <w:lang w:val="mk-MK" w:eastAsia="fr-FR"/>
                </w:rPr>
                <w:t>https://www.liveworksheets.com/bk1386557es</w:t>
              </w:r>
            </w:hyperlink>
            <w:r w:rsidR="00CE0F54">
              <w:rPr>
                <w:lang w:val="en-US" w:eastAsia="fr-FR"/>
              </w:rPr>
              <w:t xml:space="preserve"> </w:t>
            </w:r>
            <w:r w:rsidR="00CE0F54">
              <w:rPr>
                <w:lang w:val="mk-MK" w:eastAsia="fr-FR"/>
              </w:rPr>
              <w:t>Работен лист-Се пополнува со селектирање, избор, поврзување или дополнување.</w:t>
            </w:r>
          </w:p>
        </w:tc>
      </w:tr>
      <w:tr w:rsidR="0011750D" w:rsidRPr="00967EF7" w14:paraId="3537C006" w14:textId="77777777" w:rsidTr="00CA69CA">
        <w:tc>
          <w:tcPr>
            <w:tcW w:w="2785" w:type="dxa"/>
            <w:vAlign w:val="center"/>
          </w:tcPr>
          <w:p w14:paraId="7882D615" w14:textId="48F9E9BE" w:rsidR="0011750D" w:rsidRPr="002D5892" w:rsidRDefault="00A137D2" w:rsidP="00B97489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0" w:name="_Hlk71789222"/>
            <w:r>
              <w:rPr>
                <w:color w:val="auto"/>
                <w:lang w:val="mk-MK"/>
              </w:rPr>
              <w:t xml:space="preserve">Опис на формативното следење на </w:t>
            </w:r>
            <w:r w:rsidR="00DA71AC">
              <w:rPr>
                <w:color w:val="auto"/>
                <w:lang w:val="mk-MK"/>
              </w:rPr>
              <w:t>напредокот</w:t>
            </w:r>
            <w:r>
              <w:rPr>
                <w:color w:val="auto"/>
                <w:lang w:val="mk-MK"/>
              </w:rPr>
              <w:t xml:space="preserve"> на учениците</w:t>
            </w:r>
            <w:r w:rsidR="0011750D" w:rsidRPr="002D5892">
              <w:rPr>
                <w:color w:val="auto"/>
                <w:lang w:val="mk-MK"/>
              </w:rPr>
              <w:t xml:space="preserve"> </w:t>
            </w:r>
            <w:bookmarkEnd w:id="0"/>
          </w:p>
        </w:tc>
        <w:tc>
          <w:tcPr>
            <w:tcW w:w="6501" w:type="dxa"/>
            <w:vAlign w:val="center"/>
          </w:tcPr>
          <w:p w14:paraId="4E5BDCF0" w14:textId="49C739D3" w:rsidR="00CD65B9" w:rsidRPr="002D5892" w:rsidRDefault="00CE0F54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Учениците го работат работниот лист преку испратен линк до нив. Наставникот споделува екран и објаснува што се бара во секоја задача. Учениците индивидуално работат. Откако ќе завршат и притиснат </w:t>
            </w:r>
            <w:r>
              <w:rPr>
                <w:lang w:val="en-US" w:eastAsia="fr-FR"/>
              </w:rPr>
              <w:t xml:space="preserve">FINISH, </w:t>
            </w:r>
            <w:r w:rsidR="0009799F">
              <w:rPr>
                <w:lang w:val="mk-MK" w:eastAsia="fr-FR"/>
              </w:rPr>
              <w:t>адресираат до својот наставник и</w:t>
            </w:r>
            <w:r>
              <w:rPr>
                <w:lang w:val="mk-MK" w:eastAsia="fr-FR"/>
              </w:rPr>
              <w:t xml:space="preserve"> одговорите за секој ученик одделно стигнуваат во поштенско сандаче кај наставникот, автоматски прегледани со </w:t>
            </w:r>
            <w:r w:rsidR="00BE4C7B">
              <w:rPr>
                <w:lang w:val="mk-MK" w:eastAsia="fr-FR"/>
              </w:rPr>
              <w:t>впишани точни/неточни одговори, каде остануваат триесет дена. Наставникот ги симнува и сместува во фолдер, електронско досие за сокој ученик одделно, со цел увид во сите одговори и изработки за одреден ученик во текот на целата учебна година.</w:t>
            </w:r>
          </w:p>
        </w:tc>
      </w:tr>
      <w:tr w:rsidR="00A137D2" w:rsidRPr="00967EF7" w14:paraId="54B67996" w14:textId="77777777" w:rsidTr="00CA69CA">
        <w:trPr>
          <w:trHeight w:val="811"/>
        </w:trPr>
        <w:tc>
          <w:tcPr>
            <w:tcW w:w="2785" w:type="dxa"/>
            <w:vAlign w:val="center"/>
          </w:tcPr>
          <w:p w14:paraId="2CA2C0AF" w14:textId="284FD762" w:rsidR="00A137D2" w:rsidRDefault="00A137D2" w:rsidP="00A137D2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1" w:name="_Hlk71789214"/>
            <w:r>
              <w:rPr>
                <w:color w:val="auto"/>
                <w:lang w:val="mk-MK"/>
              </w:rPr>
              <w:t xml:space="preserve">Онлајн алатки искористени за формативно оценување </w:t>
            </w:r>
          </w:p>
          <w:p w14:paraId="6B52072A" w14:textId="33BB1870" w:rsidR="00A137D2" w:rsidRPr="002D5892" w:rsidRDefault="00A137D2" w:rsidP="00A137D2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lastRenderedPageBreak/>
              <w:t>(линк и начин на користење)</w:t>
            </w:r>
            <w:bookmarkEnd w:id="1"/>
          </w:p>
        </w:tc>
        <w:tc>
          <w:tcPr>
            <w:tcW w:w="6501" w:type="dxa"/>
            <w:vAlign w:val="center"/>
          </w:tcPr>
          <w:p w14:paraId="4F875B06" w14:textId="0C91D9F8" w:rsidR="00A137D2" w:rsidRDefault="009E167E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hyperlink r:id="rId11" w:history="1">
              <w:r w:rsidR="00BE4C7B" w:rsidRPr="00276A71">
                <w:rPr>
                  <w:rStyle w:val="Hyperlink"/>
                  <w:lang w:val="mk-MK" w:eastAsia="fr-FR"/>
                </w:rPr>
                <w:t>https://www.liveworksheets.com/bk1386557es</w:t>
              </w:r>
            </w:hyperlink>
            <w:r w:rsidR="00BE4C7B">
              <w:rPr>
                <w:lang w:val="en-US" w:eastAsia="fr-FR"/>
              </w:rPr>
              <w:t xml:space="preserve"> </w:t>
            </w:r>
            <w:r w:rsidR="00BE4C7B">
              <w:rPr>
                <w:lang w:val="mk-MK" w:eastAsia="fr-FR"/>
              </w:rPr>
              <w:t>Работен лист-Се пополнува со селектирање, избор, поврзување или дополнување со цел повторување и утврдување на темата.</w:t>
            </w:r>
          </w:p>
          <w:p w14:paraId="6C59FF66" w14:textId="6D111F24" w:rsidR="00BE4C7B" w:rsidRDefault="00BE4C7B" w:rsidP="0009799F">
            <w:pPr>
              <w:pStyle w:val="TEXT"/>
              <w:spacing w:before="0" w:line="276" w:lineRule="auto"/>
              <w:ind w:left="360"/>
              <w:rPr>
                <w:lang w:val="mk-MK" w:eastAsia="fr-FR"/>
              </w:rPr>
            </w:pPr>
            <w:r>
              <w:rPr>
                <w:lang w:val="mk-MK" w:eastAsia="fr-FR"/>
              </w:rPr>
              <w:lastRenderedPageBreak/>
              <w:t xml:space="preserve">Работниот интерактивен лист се работи врз </w:t>
            </w:r>
            <w:r>
              <w:rPr>
                <w:lang w:val="en-US" w:eastAsia="fr-FR"/>
              </w:rPr>
              <w:t xml:space="preserve">PDF,  JPG </w:t>
            </w:r>
            <w:r>
              <w:rPr>
                <w:lang w:val="mk-MK" w:eastAsia="fr-FR"/>
              </w:rPr>
              <w:t>или</w:t>
            </w:r>
            <w:r>
              <w:rPr>
                <w:lang w:val="en-US" w:eastAsia="fr-FR"/>
              </w:rPr>
              <w:t xml:space="preserve">  IMG</w:t>
            </w:r>
            <w:r>
              <w:rPr>
                <w:lang w:val="mk-MK" w:eastAsia="fr-FR"/>
              </w:rPr>
              <w:t xml:space="preserve"> документ. Се прилагодува според потребите за интерактивност со помош на алатките од </w:t>
            </w:r>
            <w:hyperlink r:id="rId12" w:history="1">
              <w:r w:rsidRPr="007539C9">
                <w:rPr>
                  <w:rStyle w:val="Hyperlink"/>
                  <w:lang w:val="mk-MK" w:eastAsia="fr-FR"/>
                </w:rPr>
                <w:t>https://www.liveworksheets.com</w:t>
              </w:r>
            </w:hyperlink>
            <w:r>
              <w:rPr>
                <w:lang w:val="mk-MK" w:eastAsia="fr-FR"/>
              </w:rPr>
              <w:t xml:space="preserve"> каде има и видео упатство за нивно користење.  </w:t>
            </w:r>
          </w:p>
          <w:p w14:paraId="3FBC7093" w14:textId="4311EE55" w:rsidR="00A137D2" w:rsidRDefault="00BE4C7B" w:rsidP="0009799F">
            <w:pPr>
              <w:pStyle w:val="TEXT"/>
              <w:spacing w:before="0" w:line="276" w:lineRule="auto"/>
              <w:ind w:left="360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Се задава со копирање и лепење на линк </w:t>
            </w:r>
          </w:p>
          <w:p w14:paraId="21F1006F" w14:textId="35AA55BA" w:rsidR="00BE4C7B" w:rsidRDefault="00BE4C7B" w:rsidP="0009799F">
            <w:pPr>
              <w:pStyle w:val="TEXT"/>
              <w:spacing w:before="0" w:line="276" w:lineRule="auto"/>
              <w:ind w:left="360"/>
              <w:rPr>
                <w:lang w:val="mk-MK" w:eastAsia="fr-FR"/>
              </w:rPr>
            </w:pPr>
            <w:r>
              <w:rPr>
                <w:lang w:val="mk-MK" w:eastAsia="fr-FR"/>
              </w:rPr>
              <w:t>Учениците имаат можност да го работат преку кој било електронски уред со пристап до интернет (компјутер, таблет, телефон...)</w:t>
            </w:r>
          </w:p>
          <w:p w14:paraId="44E9B44B" w14:textId="2F66F526" w:rsidR="00A137D2" w:rsidRDefault="00BE4C7B" w:rsidP="0009799F">
            <w:pPr>
              <w:pStyle w:val="TEXT"/>
              <w:spacing w:before="0" w:line="276" w:lineRule="auto"/>
              <w:ind w:left="360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Наставникот (со креиран кориснички профил на </w:t>
            </w:r>
            <w:hyperlink r:id="rId13" w:history="1">
              <w:r w:rsidRPr="007539C9">
                <w:rPr>
                  <w:rStyle w:val="Hyperlink"/>
                  <w:lang w:val="en-US" w:eastAsia="fr-FR"/>
                </w:rPr>
                <w:t>https://www.liveworksheets.com</w:t>
              </w:r>
            </w:hyperlink>
            <w:r>
              <w:rPr>
                <w:lang w:val="en-US" w:eastAsia="fr-FR"/>
              </w:rPr>
              <w:t xml:space="preserve"> ) </w:t>
            </w:r>
            <w:r>
              <w:rPr>
                <w:lang w:val="mk-MK" w:eastAsia="fr-FR"/>
              </w:rPr>
              <w:t>создава свое поштенско сандаче каде ги добива одговорите од сите ученици.</w:t>
            </w:r>
          </w:p>
        </w:tc>
      </w:tr>
      <w:tr w:rsidR="00A137D2" w:rsidRPr="00967EF7" w14:paraId="7310C341" w14:textId="77777777" w:rsidTr="00CA69CA">
        <w:trPr>
          <w:trHeight w:val="811"/>
        </w:trPr>
        <w:tc>
          <w:tcPr>
            <w:tcW w:w="2785" w:type="dxa"/>
            <w:vAlign w:val="center"/>
          </w:tcPr>
          <w:p w14:paraId="0DC4E3B6" w14:textId="5096D9F1" w:rsidR="00A137D2" w:rsidRPr="002D5892" w:rsidRDefault="00A137D2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lastRenderedPageBreak/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55608665" w14:textId="30271AAD" w:rsidR="00A137D2" w:rsidRDefault="00BE4C7B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Ресурсите се лична изработка на наставникот на слободни и јавно достапни едукативни апликации и дигитални алатки.</w:t>
            </w:r>
          </w:p>
        </w:tc>
      </w:tr>
      <w:tr w:rsidR="00967EF7" w:rsidRPr="00967EF7" w14:paraId="350BE1C5" w14:textId="77777777" w:rsidTr="00CA69CA">
        <w:trPr>
          <w:trHeight w:val="811"/>
        </w:trPr>
        <w:tc>
          <w:tcPr>
            <w:tcW w:w="2785" w:type="dxa"/>
            <w:vAlign w:val="center"/>
          </w:tcPr>
          <w:p w14:paraId="33C7F602" w14:textId="1F10208D" w:rsidR="00967EF7" w:rsidRPr="002D5892" w:rsidRDefault="00967EF7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69A96F4F" w14:textId="77777777" w:rsidR="00BE4C7B" w:rsidRDefault="00BE4C7B" w:rsidP="00BE4C7B">
            <w:pPr>
              <w:pStyle w:val="TEXT"/>
              <w:spacing w:before="0" w:line="276" w:lineRule="auto"/>
              <w:rPr>
                <w:lang w:val="mk-MK"/>
              </w:rPr>
            </w:pPr>
            <w:r>
              <w:rPr>
                <w:lang w:val="mk-MK"/>
              </w:rPr>
              <w:t>Поставените цели на часот успешно се реализираа.</w:t>
            </w:r>
          </w:p>
          <w:p w14:paraId="193583BE" w14:textId="7932DD76" w:rsidR="00CA69CA" w:rsidRPr="002D5892" w:rsidRDefault="00BE4C7B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/>
              </w:rPr>
              <w:t xml:space="preserve">Учениците се изјаснија дека часот им бил интересен и забавен и дека игрите (дигиталните алатки) им помогнале да на лесен и едноставен начин своите стекнати знаења од темата за состојба на материите да ги испратат до наставникот. </w:t>
            </w:r>
            <w:r>
              <w:t xml:space="preserve"> </w:t>
            </w:r>
          </w:p>
        </w:tc>
      </w:tr>
    </w:tbl>
    <w:p w14:paraId="77E057C7" w14:textId="644A9958" w:rsidR="00923D8B" w:rsidRDefault="008E782A" w:rsidP="00C035A9">
      <w:pPr>
        <w:pStyle w:val="scx-TEXT"/>
        <w:rPr>
          <w:lang w:val="mk-MK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E9C2ED" wp14:editId="0EEA0F31">
                <wp:simplePos x="0" y="0"/>
                <wp:positionH relativeFrom="column">
                  <wp:posOffset>1866521</wp:posOffset>
                </wp:positionH>
                <wp:positionV relativeFrom="paragraph">
                  <wp:posOffset>763361</wp:posOffset>
                </wp:positionV>
                <wp:extent cx="1151906" cy="59376"/>
                <wp:effectExtent l="38100" t="38100" r="10160" b="1123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1906" cy="593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5C49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46.95pt;margin-top:60.1pt;width:90.7pt;height:4.7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F30C4B" wp14:editId="653183EC">
                <wp:simplePos x="0" y="0"/>
                <wp:positionH relativeFrom="column">
                  <wp:posOffset>3315310</wp:posOffset>
                </wp:positionH>
                <wp:positionV relativeFrom="paragraph">
                  <wp:posOffset>763361</wp:posOffset>
                </wp:positionV>
                <wp:extent cx="617517" cy="397823"/>
                <wp:effectExtent l="0" t="38100" r="49530" b="2159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517" cy="3978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B9F2B" id="Straight Arrow Connector 14" o:spid="_x0000_s1026" type="#_x0000_t32" style="position:absolute;margin-left:261.05pt;margin-top:60.1pt;width:48.6pt;height:31.3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" strokecolor="#ed7d31 [3205]" strokeweight="1.5pt">
                <v:stroke endarrow="open" joinstyle="miter"/>
              </v:shape>
            </w:pict>
          </mc:Fallback>
        </mc:AlternateContent>
      </w:r>
      <w:r w:rsidR="00923D8B"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7B0239A0" w14:textId="5337230C" w:rsidR="0009799F" w:rsidRPr="0011750D" w:rsidRDefault="008E782A" w:rsidP="00C035A9">
      <w:pPr>
        <w:pStyle w:val="scx-TEXT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3EDE8403" wp14:editId="427D4A63">
            <wp:simplePos x="0" y="0"/>
            <wp:positionH relativeFrom="column">
              <wp:posOffset>4146550</wp:posOffset>
            </wp:positionH>
            <wp:positionV relativeFrom="paragraph">
              <wp:posOffset>2212975</wp:posOffset>
            </wp:positionV>
            <wp:extent cx="1194435" cy="1092200"/>
            <wp:effectExtent l="0" t="0" r="571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9F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D059466" wp14:editId="2B856FB4">
            <wp:simplePos x="0" y="0"/>
            <wp:positionH relativeFrom="column">
              <wp:posOffset>3884930</wp:posOffset>
            </wp:positionH>
            <wp:positionV relativeFrom="paragraph">
              <wp:posOffset>182245</wp:posOffset>
            </wp:positionV>
            <wp:extent cx="2221865" cy="1383030"/>
            <wp:effectExtent l="0" t="0" r="6985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9F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34E7E83D" wp14:editId="42705EB4">
            <wp:simplePos x="0" y="0"/>
            <wp:positionH relativeFrom="column">
              <wp:posOffset>2872740</wp:posOffset>
            </wp:positionH>
            <wp:positionV relativeFrom="paragraph">
              <wp:posOffset>137160</wp:posOffset>
            </wp:positionV>
            <wp:extent cx="828040" cy="176466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9F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3F31D32" wp14:editId="60525EB5">
            <wp:simplePos x="0" y="0"/>
            <wp:positionH relativeFrom="column">
              <wp:posOffset>-229870</wp:posOffset>
            </wp:positionH>
            <wp:positionV relativeFrom="paragraph">
              <wp:posOffset>1336675</wp:posOffset>
            </wp:positionV>
            <wp:extent cx="2992120" cy="23672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9F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F8C7769" wp14:editId="61B4634D">
            <wp:simplePos x="0" y="0"/>
            <wp:positionH relativeFrom="column">
              <wp:posOffset>-259715</wp:posOffset>
            </wp:positionH>
            <wp:positionV relativeFrom="paragraph">
              <wp:posOffset>99695</wp:posOffset>
            </wp:positionV>
            <wp:extent cx="2837815" cy="1174750"/>
            <wp:effectExtent l="0" t="0" r="63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799F" w:rsidRPr="0011750D" w:rsidSect="00CA69C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B9696" w14:textId="77777777" w:rsidR="009E167E" w:rsidRDefault="009E167E">
      <w:r>
        <w:separator/>
      </w:r>
    </w:p>
  </w:endnote>
  <w:endnote w:type="continuationSeparator" w:id="0">
    <w:p w14:paraId="784DE4DA" w14:textId="77777777" w:rsidR="009E167E" w:rsidRDefault="009E1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en-US" w:eastAsia="en-US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  <w:lang w:val="en-US" w:eastAsia="en-US"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  <w:lang w:val="en-US" w:eastAsia="en-US"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  <w:lang w:val="en-US" w:eastAsia="en-US"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  <w:lang w:val="en-US" w:eastAsia="en-US"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85ACE" w14:textId="77777777" w:rsidR="009E167E" w:rsidRDefault="009E167E">
      <w:r>
        <w:separator/>
      </w:r>
    </w:p>
  </w:footnote>
  <w:footnote w:type="continuationSeparator" w:id="0">
    <w:p w14:paraId="4FF9FF1D" w14:textId="77777777" w:rsidR="009E167E" w:rsidRDefault="009E1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9E167E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C652B2"/>
    <w:multiLevelType w:val="hybridMultilevel"/>
    <w:tmpl w:val="1A7C5F90"/>
    <w:lvl w:ilvl="0" w:tplc="4AD432D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8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8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3"/>
  </w:num>
  <w:num w:numId="3">
    <w:abstractNumId w:val="25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7"/>
  </w:num>
  <w:num w:numId="11">
    <w:abstractNumId w:val="21"/>
  </w:num>
  <w:num w:numId="12">
    <w:abstractNumId w:val="6"/>
  </w:num>
  <w:num w:numId="13">
    <w:abstractNumId w:val="9"/>
  </w:num>
  <w:num w:numId="14">
    <w:abstractNumId w:val="35"/>
  </w:num>
  <w:num w:numId="15">
    <w:abstractNumId w:val="27"/>
  </w:num>
  <w:num w:numId="16">
    <w:abstractNumId w:val="29"/>
  </w:num>
  <w:num w:numId="17">
    <w:abstractNumId w:val="5"/>
  </w:num>
  <w:num w:numId="18">
    <w:abstractNumId w:val="30"/>
  </w:num>
  <w:num w:numId="19">
    <w:abstractNumId w:val="20"/>
  </w:num>
  <w:num w:numId="20">
    <w:abstractNumId w:val="26"/>
  </w:num>
  <w:num w:numId="21">
    <w:abstractNumId w:val="14"/>
  </w:num>
  <w:num w:numId="22">
    <w:abstractNumId w:val="32"/>
  </w:num>
  <w:num w:numId="23">
    <w:abstractNumId w:val="34"/>
  </w:num>
  <w:num w:numId="24">
    <w:abstractNumId w:val="24"/>
  </w:num>
  <w:num w:numId="25">
    <w:abstractNumId w:val="8"/>
  </w:num>
  <w:num w:numId="26">
    <w:abstractNumId w:val="3"/>
  </w:num>
  <w:num w:numId="27">
    <w:abstractNumId w:val="18"/>
  </w:num>
  <w:num w:numId="28">
    <w:abstractNumId w:val="1"/>
  </w:num>
  <w:num w:numId="29">
    <w:abstractNumId w:val="22"/>
  </w:num>
  <w:num w:numId="30">
    <w:abstractNumId w:val="19"/>
  </w:num>
  <w:num w:numId="31">
    <w:abstractNumId w:val="28"/>
  </w:num>
  <w:num w:numId="32">
    <w:abstractNumId w:val="0"/>
  </w:num>
  <w:num w:numId="33">
    <w:abstractNumId w:val="10"/>
  </w:num>
  <w:num w:numId="34">
    <w:abstractNumId w:val="23"/>
  </w:num>
  <w:num w:numId="35">
    <w:abstractNumId w:val="2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24363"/>
    <w:rsid w:val="00027658"/>
    <w:rsid w:val="00040B93"/>
    <w:rsid w:val="000568F6"/>
    <w:rsid w:val="0006467C"/>
    <w:rsid w:val="00083DE6"/>
    <w:rsid w:val="0009799F"/>
    <w:rsid w:val="000A4AF8"/>
    <w:rsid w:val="000B3CC5"/>
    <w:rsid w:val="000B45F5"/>
    <w:rsid w:val="000C7107"/>
    <w:rsid w:val="00103FDE"/>
    <w:rsid w:val="0011750D"/>
    <w:rsid w:val="00117541"/>
    <w:rsid w:val="00164781"/>
    <w:rsid w:val="001677D5"/>
    <w:rsid w:val="0016791A"/>
    <w:rsid w:val="00173B2B"/>
    <w:rsid w:val="0018406A"/>
    <w:rsid w:val="001A3082"/>
    <w:rsid w:val="001A3474"/>
    <w:rsid w:val="001C01D3"/>
    <w:rsid w:val="001C3283"/>
    <w:rsid w:val="001C674D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2C96"/>
    <w:rsid w:val="00265AE3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2F2AFB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B6457"/>
    <w:rsid w:val="005C23E1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A5017"/>
    <w:rsid w:val="006E4E1E"/>
    <w:rsid w:val="006E7988"/>
    <w:rsid w:val="006F1A17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E782A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167E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4C6C"/>
    <w:rsid w:val="00AE7D26"/>
    <w:rsid w:val="00AF3FE6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E4C7B"/>
    <w:rsid w:val="00BF0AD2"/>
    <w:rsid w:val="00BF4207"/>
    <w:rsid w:val="00BF776D"/>
    <w:rsid w:val="00C035A9"/>
    <w:rsid w:val="00C107C1"/>
    <w:rsid w:val="00C36147"/>
    <w:rsid w:val="00C42433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0F54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850EF"/>
    <w:rsid w:val="00F9006E"/>
    <w:rsid w:val="00F91F16"/>
    <w:rsid w:val="00FB5C57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607BE1EC-C06F-400A-B0F6-EC6F025E9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xm0ffj7c20" TargetMode="External"/><Relationship Id="rId13" Type="http://schemas.openxmlformats.org/officeDocument/2006/relationships/hyperlink" Target="https://www.liveworksheets.com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liveworksheets.com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veworksheets.com/bk1386557es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https://www.liveworksheets.com/bk1386557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zfatwuut20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698AC-8D6C-4F17-9C39-DA918ABDC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2021-05-23T09:14:00Z</dcterms:created>
  <dcterms:modified xsi:type="dcterms:W3CDTF">2021-05-23T09:14:00Z</dcterms:modified>
</cp:coreProperties>
</file>