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4F8B3" w14:textId="4F9A2416" w:rsidR="00967EF7" w:rsidRDefault="000D5990" w:rsidP="00967EF7">
      <w:pPr>
        <w:pStyle w:val="scx1"/>
        <w:spacing w:before="0" w:after="120"/>
        <w:jc w:val="center"/>
        <w:rPr>
          <w:rFonts w:cs="Arial"/>
          <w:caps w:val="0"/>
          <w:sz w:val="28"/>
          <w:szCs w:val="28"/>
          <w:lang w:val="en-US" w:eastAsia="fr-FR"/>
        </w:rPr>
      </w:pPr>
      <w:r>
        <w:rPr>
          <w:rFonts w:cs="Arial"/>
          <w:caps w:val="0"/>
          <w:sz w:val="28"/>
          <w:szCs w:val="28"/>
          <w:lang w:val="mk-MK" w:eastAsia="fr-FR"/>
        </w:rPr>
        <w:t>Ма</w:t>
      </w:r>
      <w:r w:rsidR="00552C97">
        <w:rPr>
          <w:rFonts w:cs="Arial"/>
          <w:caps w:val="0"/>
          <w:sz w:val="28"/>
          <w:szCs w:val="28"/>
          <w:lang w:val="mk-MK" w:eastAsia="fr-FR"/>
        </w:rPr>
        <w:t xml:space="preserve">кедонски јазик. Математика. Интегрирани часови </w:t>
      </w:r>
    </w:p>
    <w:p w14:paraId="3026025D" w14:textId="77777777" w:rsidR="007402E4" w:rsidRPr="007402E4" w:rsidRDefault="007402E4" w:rsidP="007402E4">
      <w:pPr>
        <w:pStyle w:val="scx-TEXT"/>
        <w:rPr>
          <w:lang w:val="en-US" w:eastAsia="fr-FR"/>
        </w:rPr>
      </w:pPr>
    </w:p>
    <w:tbl>
      <w:tblPr>
        <w:tblStyle w:val="TableGrid"/>
        <w:tblW w:w="9147" w:type="dxa"/>
        <w:tblLook w:val="04A0" w:firstRow="1" w:lastRow="0" w:firstColumn="1" w:lastColumn="0" w:noHBand="0" w:noVBand="1"/>
      </w:tblPr>
      <w:tblGrid>
        <w:gridCol w:w="2736"/>
        <w:gridCol w:w="6411"/>
      </w:tblGrid>
      <w:tr w:rsidR="00552C97" w:rsidRPr="00137397" w14:paraId="42E95DAC" w14:textId="77777777" w:rsidTr="00552C97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62B5B415" w14:textId="77777777" w:rsidR="00552C97" w:rsidRPr="00137397" w:rsidRDefault="00552C97" w:rsidP="00552C97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Наслов на  активноста</w:t>
            </w:r>
          </w:p>
        </w:tc>
        <w:tc>
          <w:tcPr>
            <w:tcW w:w="6411" w:type="dxa"/>
            <w:vAlign w:val="center"/>
          </w:tcPr>
          <w:p w14:paraId="3C8244DB" w14:textId="0437C2D4" w:rsidR="00552C97" w:rsidRPr="000D5990" w:rsidRDefault="00552C97" w:rsidP="00552C97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>
              <w:rPr>
                <w:bCs w:val="0"/>
                <w:color w:val="000000"/>
                <w:lang w:val="mk-MK" w:eastAsia="fr-FR"/>
                <w14:textFill>
                  <w14:solidFill>
                    <w14:srgbClr w14:val="000000">
                      <w14:lumMod w14:val="85000"/>
                      <w14:lumOff w14:val="15000"/>
                    </w14:srgbClr>
                  </w14:solidFill>
                </w14:textFill>
              </w:rPr>
              <w:t>Редни Броеви</w:t>
            </w:r>
          </w:p>
        </w:tc>
      </w:tr>
      <w:tr w:rsidR="00552C97" w:rsidRPr="00137397" w14:paraId="7DE61D5F" w14:textId="77777777" w:rsidTr="00552C97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0DBB5698" w14:textId="7A36CF58" w:rsidR="00552C97" w:rsidRPr="00137397" w:rsidRDefault="00552C97" w:rsidP="00552C97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Наставник</w:t>
            </w:r>
          </w:p>
        </w:tc>
        <w:tc>
          <w:tcPr>
            <w:tcW w:w="6411" w:type="dxa"/>
            <w:vAlign w:val="center"/>
          </w:tcPr>
          <w:p w14:paraId="2C799EC3" w14:textId="6A39E5E7" w:rsidR="00552C97" w:rsidRPr="000D5990" w:rsidRDefault="00552C97" w:rsidP="00552C97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>
              <w:rPr>
                <w:bCs w:val="0"/>
                <w:color w:val="000000"/>
                <w:lang w:val="mk-MK" w:eastAsia="fr-FR"/>
                <w14:textFill>
                  <w14:solidFill>
                    <w14:srgbClr w14:val="000000">
                      <w14:lumMod w14:val="85000"/>
                      <w14:lumOff w14:val="15000"/>
                    </w14:srgbClr>
                  </w14:solidFill>
                </w14:textFill>
              </w:rPr>
              <w:t>Валентина Тодорова</w:t>
            </w:r>
          </w:p>
        </w:tc>
      </w:tr>
      <w:tr w:rsidR="00552C97" w:rsidRPr="00137397" w14:paraId="2AC7D3FB" w14:textId="77777777" w:rsidTr="00552C97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0001CF89" w14:textId="0461AB0D" w:rsidR="00552C97" w:rsidRPr="00137397" w:rsidRDefault="00552C97" w:rsidP="00552C97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Училиште</w:t>
            </w:r>
          </w:p>
        </w:tc>
        <w:tc>
          <w:tcPr>
            <w:tcW w:w="6411" w:type="dxa"/>
            <w:vAlign w:val="center"/>
          </w:tcPr>
          <w:p w14:paraId="4E6406B6" w14:textId="4A35B32C" w:rsidR="00552C97" w:rsidRPr="000D5990" w:rsidRDefault="00552C97" w:rsidP="00552C97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>
              <w:rPr>
                <w:bCs w:val="0"/>
                <w:color w:val="000000"/>
                <w:lang w:val="mk-MK" w:eastAsia="fr-FR"/>
                <w14:textFill>
                  <w14:solidFill>
                    <w14:srgbClr w14:val="000000">
                      <w14:lumMod w14:val="85000"/>
                      <w14:lumOff w14:val="15000"/>
                    </w14:srgbClr>
                  </w14:solidFill>
                </w14:textFill>
              </w:rPr>
              <w:t>ООУ „Димче Ангелов Габерот“, Демир Капија</w:t>
            </w:r>
          </w:p>
        </w:tc>
      </w:tr>
      <w:tr w:rsidR="00552C97" w:rsidRPr="00137397" w14:paraId="500CD4AD" w14:textId="77777777" w:rsidTr="00552C97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4F1BFC61" w14:textId="77777777" w:rsidR="00552C97" w:rsidRPr="00137397" w:rsidDel="0019373C" w:rsidRDefault="00552C97" w:rsidP="00552C97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Одделение/ година</w:t>
            </w:r>
          </w:p>
        </w:tc>
        <w:tc>
          <w:tcPr>
            <w:tcW w:w="6411" w:type="dxa"/>
            <w:vAlign w:val="center"/>
          </w:tcPr>
          <w:p w14:paraId="4D35B796" w14:textId="09277A2D" w:rsidR="00552C97" w:rsidRPr="000D5990" w:rsidRDefault="00552C97" w:rsidP="00552C97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>
              <w:rPr>
                <w:bCs w:val="0"/>
                <w:color w:val="000000"/>
                <w:lang w:val="en-US" w:eastAsia="fr-FR"/>
                <w14:textFill>
                  <w14:solidFill>
                    <w14:srgbClr w14:val="000000">
                      <w14:lumMod w14:val="85000"/>
                      <w14:lumOff w14:val="15000"/>
                    </w14:srgbClr>
                  </w14:solidFill>
                </w14:textFill>
              </w:rPr>
              <w:t>I</w:t>
            </w:r>
            <w:r>
              <w:rPr>
                <w:bCs w:val="0"/>
                <w:color w:val="000000"/>
                <w:lang w:val="mk-MK" w:eastAsia="fr-FR"/>
                <w14:textFill>
                  <w14:solidFill>
                    <w14:srgbClr w14:val="000000">
                      <w14:lumMod w14:val="85000"/>
                      <w14:lumOff w14:val="15000"/>
                    </w14:srgbClr>
                  </w14:solidFill>
                </w14:textFill>
              </w:rPr>
              <w:t xml:space="preserve"> (прво) одделение</w:t>
            </w:r>
          </w:p>
        </w:tc>
      </w:tr>
      <w:tr w:rsidR="00552C97" w:rsidRPr="00137397" w14:paraId="3328CF92" w14:textId="77777777" w:rsidTr="00552C97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1747D6AE" w14:textId="12AB3E7C" w:rsidR="00552C97" w:rsidRPr="00137397" w:rsidRDefault="00552C97" w:rsidP="00552C97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Наставен предмет</w:t>
            </w:r>
          </w:p>
        </w:tc>
        <w:tc>
          <w:tcPr>
            <w:tcW w:w="6411" w:type="dxa"/>
            <w:vAlign w:val="center"/>
          </w:tcPr>
          <w:p w14:paraId="092F9934" w14:textId="4A86C5FF" w:rsidR="00552C97" w:rsidRPr="000D5990" w:rsidRDefault="00552C97" w:rsidP="00552C97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>
              <w:rPr>
                <w:bCs w:val="0"/>
                <w:color w:val="000000"/>
                <w:lang w:val="mk-MK" w:eastAsia="fr-FR"/>
                <w14:textFill>
                  <w14:solidFill>
                    <w14:srgbClr w14:val="000000">
                      <w14:lumMod w14:val="85000"/>
                      <w14:lumOff w14:val="15000"/>
                    </w14:srgbClr>
                  </w14:solidFill>
                </w14:textFill>
              </w:rPr>
              <w:t>Математика</w:t>
            </w:r>
          </w:p>
        </w:tc>
      </w:tr>
      <w:tr w:rsidR="00552C97" w:rsidRPr="00137397" w14:paraId="5735AAF9" w14:textId="77777777" w:rsidTr="00552C97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3FAFD17B" w14:textId="23BD602D" w:rsidR="00552C97" w:rsidRPr="00137397" w:rsidRDefault="00552C97" w:rsidP="00552C97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Наставна содржина</w:t>
            </w:r>
          </w:p>
        </w:tc>
        <w:tc>
          <w:tcPr>
            <w:tcW w:w="6411" w:type="dxa"/>
            <w:vAlign w:val="center"/>
          </w:tcPr>
          <w:p w14:paraId="43A4F180" w14:textId="77777777" w:rsidR="00552C97" w:rsidRDefault="00552C97" w:rsidP="00552C97">
            <w:pPr>
              <w:pStyle w:val="scx-TEXT"/>
              <w:jc w:val="left"/>
              <w:rPr>
                <w:bCs w:val="0"/>
                <w:color w:val="000000"/>
                <w:lang w:val="mk-MK" w:eastAsia="fr-FR"/>
                <w14:textFill>
                  <w14:solidFill>
                    <w14:srgbClr w14:val="000000">
                      <w14:lumMod w14:val="85000"/>
                      <w14:lumOff w14:val="15000"/>
                    </w14:srgbClr>
                  </w14:solidFill>
                </w14:textFill>
              </w:rPr>
            </w:pPr>
            <w:r>
              <w:rPr>
                <w:bCs w:val="0"/>
                <w:color w:val="000000"/>
                <w:lang w:val="mk-MK" w:eastAsia="fr-FR"/>
                <w14:textFill>
                  <w14:solidFill>
                    <w14:srgbClr w14:val="000000">
                      <w14:lumMod w14:val="85000"/>
                      <w14:lumOff w14:val="15000"/>
                    </w14:srgbClr>
                  </w14:solidFill>
                </w14:textFill>
              </w:rPr>
              <w:t>Интегрирани наставни часа по:</w:t>
            </w:r>
          </w:p>
          <w:p w14:paraId="0F9E1360" w14:textId="37A87D7C" w:rsidR="00552C97" w:rsidRPr="00552C97" w:rsidRDefault="00552C97" w:rsidP="00552C97">
            <w:pPr>
              <w:pStyle w:val="scx-TEXT"/>
              <w:jc w:val="left"/>
              <w:rPr>
                <w:bCs w:val="0"/>
                <w:color w:val="000000"/>
                <w:lang w:val="mk-MK" w:eastAsia="fr-FR"/>
                <w14:textFill>
                  <w14:solidFill>
                    <w14:srgbClr w14:val="000000">
                      <w14:lumMod w14:val="85000"/>
                      <w14:lumOff w14:val="15000"/>
                    </w14:srgbClr>
                  </w14:solidFill>
                </w14:textFill>
              </w:rPr>
            </w:pPr>
            <w:r w:rsidRPr="00552C97">
              <w:rPr>
                <w:bCs w:val="0"/>
                <w:color w:val="000000"/>
                <w:lang w:val="mk-MK" w:eastAsia="fr-FR"/>
                <w14:textFill>
                  <w14:solidFill>
                    <w14:srgbClr w14:val="000000">
                      <w14:lumMod w14:val="85000"/>
                      <w14:lumOff w14:val="15000"/>
                    </w14:srgbClr>
                  </w14:solidFill>
                </w14:textFill>
              </w:rPr>
              <w:t>М</w:t>
            </w:r>
            <w:r>
              <w:rPr>
                <w:bCs w:val="0"/>
                <w:color w:val="000000"/>
                <w:lang w:val="mk-MK" w:eastAsia="fr-FR"/>
                <w14:textFill>
                  <w14:solidFill>
                    <w14:srgbClr w14:val="000000">
                      <w14:lumMod w14:val="85000"/>
                      <w14:lumOff w14:val="15000"/>
                    </w14:srgbClr>
                  </w14:solidFill>
                </w14:textFill>
              </w:rPr>
              <w:t>акедонски јазик:</w:t>
            </w:r>
            <w:r w:rsidRPr="00552C97">
              <w:rPr>
                <w:bCs w:val="0"/>
                <w:color w:val="000000"/>
                <w:lang w:val="mk-MK" w:eastAsia="fr-FR"/>
                <w14:textFill>
                  <w14:solidFill>
                    <w14:srgbClr w14:val="000000">
                      <w14:lumMod w14:val="85000"/>
                      <w14:lumOff w14:val="15000"/>
                    </w14:srgbClr>
                  </w14:solidFill>
                </w14:textFill>
              </w:rPr>
              <w:t xml:space="preserve"> Обработка на текстот: „Дедовата ракавица”</w:t>
            </w:r>
          </w:p>
          <w:p w14:paraId="004C6F87" w14:textId="3E59FC9A" w:rsidR="00552C97" w:rsidRPr="00552C97" w:rsidRDefault="00552C97" w:rsidP="00552C97">
            <w:pPr>
              <w:pStyle w:val="scx-TEXT"/>
              <w:jc w:val="left"/>
              <w:rPr>
                <w:bCs w:val="0"/>
                <w:color w:val="000000"/>
                <w:lang w:val="mk-MK" w:eastAsia="fr-FR"/>
                <w14:textFill>
                  <w14:solidFill>
                    <w14:srgbClr w14:val="000000">
                      <w14:lumMod w14:val="85000"/>
                      <w14:lumOff w14:val="15000"/>
                    </w14:srgbClr>
                  </w14:solidFill>
                </w14:textFill>
              </w:rPr>
            </w:pPr>
            <w:r w:rsidRPr="00552C97">
              <w:rPr>
                <w:bCs w:val="0"/>
                <w:color w:val="000000"/>
                <w:lang w:val="mk-MK" w:eastAsia="fr-FR"/>
                <w14:textFill>
                  <w14:solidFill>
                    <w14:srgbClr w14:val="000000">
                      <w14:lumMod w14:val="85000"/>
                      <w14:lumOff w14:val="15000"/>
                    </w14:srgbClr>
                  </w14:solidFill>
                </w14:textFill>
              </w:rPr>
              <w:t>Математика - Редни броеви</w:t>
            </w:r>
          </w:p>
        </w:tc>
      </w:tr>
      <w:tr w:rsidR="00552C97" w:rsidRPr="00137397" w14:paraId="5C5D362F" w14:textId="77777777" w:rsidTr="00552C97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62F84623" w14:textId="1CEB5756" w:rsidR="00552C97" w:rsidRPr="00137397" w:rsidRDefault="00552C97" w:rsidP="00552C97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Наставни цели</w:t>
            </w:r>
          </w:p>
        </w:tc>
        <w:tc>
          <w:tcPr>
            <w:tcW w:w="6411" w:type="dxa"/>
            <w:vAlign w:val="center"/>
          </w:tcPr>
          <w:p w14:paraId="1D3C78AA" w14:textId="77777777" w:rsidR="00552C97" w:rsidRDefault="00552C97" w:rsidP="00552C97">
            <w:pPr>
              <w:suppressAutoHyphens/>
              <w:snapToGrid w:val="0"/>
              <w:spacing w:before="120" w:after="120" w:line="276" w:lineRule="auto"/>
              <w:rPr>
                <w:rFonts w:ascii="Arial" w:hAnsi="Arial" w:cs="Arial"/>
                <w:sz w:val="22"/>
                <w:szCs w:val="22"/>
                <w:u w:val="single"/>
                <w:lang w:val="mk-MK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  <w:lang w:val="mk-MK"/>
              </w:rPr>
              <w:t>Македонски јазик:</w:t>
            </w:r>
          </w:p>
          <w:p w14:paraId="33EDC7A2" w14:textId="77777777" w:rsidR="00552C97" w:rsidRDefault="00552C97" w:rsidP="00552C97">
            <w:pPr>
              <w:numPr>
                <w:ilvl w:val="0"/>
                <w:numId w:val="38"/>
              </w:numPr>
              <w:suppressAutoHyphens/>
              <w:snapToGrid w:val="0"/>
              <w:spacing w:before="120" w:after="120" w:line="276" w:lineRule="auto"/>
              <w:rPr>
                <w:rFonts w:ascii="Arial" w:hAnsi="Arial" w:cs="Arial"/>
                <w:sz w:val="22"/>
                <w:szCs w:val="22"/>
                <w:u w:val="single"/>
                <w:lang w:val="mk-MK"/>
              </w:rPr>
            </w:pPr>
            <w:r>
              <w:rPr>
                <w:rFonts w:ascii="Arial" w:hAnsi="Arial" w:cs="Arial"/>
                <w:sz w:val="22"/>
                <w:szCs w:val="22"/>
                <w:lang w:val="mk" w:eastAsia="zh-CN" w:bidi="ar"/>
              </w:rPr>
              <w:t>Да се оспособи за слушање, разбирање и доживување на содржината – ликови, порака, проблем, редослед на настаните.</w:t>
            </w:r>
          </w:p>
          <w:p w14:paraId="44105C55" w14:textId="77777777" w:rsidR="00552C97" w:rsidRDefault="00552C97" w:rsidP="00552C97">
            <w:pPr>
              <w:suppressAutoHyphens/>
              <w:snapToGrid w:val="0"/>
              <w:spacing w:before="120" w:after="120" w:line="276" w:lineRule="auto"/>
              <w:rPr>
                <w:rFonts w:ascii="Arial" w:hAnsi="Arial" w:cs="Arial"/>
                <w:sz w:val="22"/>
                <w:szCs w:val="22"/>
                <w:u w:val="single"/>
                <w:lang w:val="mk-MK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  <w:lang w:val="mk-MK" w:eastAsia="zh-CN" w:bidi="ar"/>
              </w:rPr>
              <w:t>Математика:</w:t>
            </w:r>
          </w:p>
          <w:p w14:paraId="42B2F17C" w14:textId="77777777" w:rsidR="00552C97" w:rsidRDefault="00552C97" w:rsidP="00552C97">
            <w:pPr>
              <w:numPr>
                <w:ilvl w:val="0"/>
                <w:numId w:val="37"/>
              </w:numPr>
              <w:suppressAutoHyphens/>
              <w:snapToGrid w:val="0"/>
              <w:spacing w:before="120" w:after="120" w:line="276" w:lineRule="auto"/>
              <w:rPr>
                <w:rFonts w:ascii="Arial" w:hAnsi="Arial" w:cs="Arial"/>
                <w:sz w:val="22"/>
                <w:szCs w:val="22"/>
                <w:lang w:val="mk"/>
              </w:rPr>
            </w:pPr>
            <w:r>
              <w:rPr>
                <w:rFonts w:ascii="Arial" w:hAnsi="Arial" w:cs="Arial"/>
                <w:sz w:val="22"/>
                <w:szCs w:val="22"/>
                <w:lang w:val="mk" w:eastAsia="zh-CN" w:bidi="ar"/>
              </w:rPr>
              <w:t xml:space="preserve">Да именува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 w:eastAsia="zh-CN" w:bidi="ar"/>
              </w:rPr>
              <w:t>редни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 w:eastAsia="zh-CN" w:bidi="ar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 w:eastAsia="zh-CN" w:bidi="ar"/>
              </w:rPr>
              <w:t>броеви</w:t>
            </w:r>
            <w:proofErr w:type="spellEnd"/>
          </w:p>
          <w:p w14:paraId="2769A9CC" w14:textId="77777777" w:rsidR="00552C97" w:rsidRPr="00552C97" w:rsidRDefault="00552C97" w:rsidP="00552C97">
            <w:pPr>
              <w:numPr>
                <w:ilvl w:val="0"/>
                <w:numId w:val="37"/>
              </w:numPr>
              <w:tabs>
                <w:tab w:val="left" w:pos="420"/>
              </w:tabs>
              <w:suppressAutoHyphens/>
              <w:snapToGrid w:val="0"/>
              <w:spacing w:before="120" w:after="120" w:line="276" w:lineRule="auto"/>
              <w:rPr>
                <w:rFonts w:ascii="Arial" w:hAnsi="Arial" w:cs="Arial"/>
                <w:color w:val="231F20"/>
                <w:sz w:val="22"/>
                <w:szCs w:val="22"/>
                <w:lang w:val="mk-MK"/>
              </w:rPr>
            </w:pPr>
            <w:r>
              <w:rPr>
                <w:rFonts w:ascii="Arial" w:hAnsi="Arial" w:cs="Arial"/>
                <w:sz w:val="22"/>
                <w:szCs w:val="22"/>
                <w:lang w:val="mk" w:eastAsia="zh-CN" w:bidi="ar"/>
              </w:rPr>
              <w:t>Да препознава</w:t>
            </w:r>
            <w:r>
              <w:rPr>
                <w:rFonts w:ascii="Arial" w:hAnsi="Arial" w:cs="Arial"/>
                <w:sz w:val="22"/>
                <w:szCs w:val="22"/>
                <w:lang w:val="en-US" w:eastAsia="zh-CN" w:bidi="ar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 w:eastAsia="zh-CN" w:bidi="ar"/>
              </w:rPr>
              <w:t>редни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 w:eastAsia="zh-CN" w:bidi="ar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 w:eastAsia="zh-CN" w:bidi="ar"/>
              </w:rPr>
              <w:t>броеви</w:t>
            </w:r>
            <w:proofErr w:type="spellEnd"/>
          </w:p>
          <w:p w14:paraId="5455F481" w14:textId="705FD48A" w:rsidR="00552C97" w:rsidRPr="000D5990" w:rsidRDefault="00552C97" w:rsidP="00552C97">
            <w:pPr>
              <w:numPr>
                <w:ilvl w:val="0"/>
                <w:numId w:val="37"/>
              </w:numPr>
              <w:suppressAutoHyphens/>
              <w:snapToGrid w:val="0"/>
              <w:spacing w:before="120" w:after="120" w:line="276" w:lineRule="auto"/>
              <w:rPr>
                <w:rFonts w:ascii="Arial" w:hAnsi="Arial" w:cs="Arial"/>
                <w:color w:val="231F20"/>
                <w:sz w:val="22"/>
                <w:szCs w:val="22"/>
                <w:lang w:val="mk-MK"/>
              </w:rPr>
            </w:pPr>
            <w:r>
              <w:rPr>
                <w:rFonts w:ascii="Arial" w:hAnsi="Arial" w:cs="Arial"/>
                <w:sz w:val="22"/>
                <w:szCs w:val="22"/>
                <w:lang w:val="mk" w:eastAsia="ar" w:bidi="ar"/>
              </w:rPr>
              <w:t>Д</w:t>
            </w:r>
            <w:r>
              <w:rPr>
                <w:rFonts w:ascii="Arial" w:hAnsi="Arial" w:cs="Arial"/>
                <w:sz w:val="22"/>
                <w:szCs w:val="22"/>
                <w:lang w:val="en-US" w:eastAsia="ar" w:bidi="ar"/>
              </w:rPr>
              <w:t xml:space="preserve">а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 w:eastAsia="ar" w:bidi="ar"/>
              </w:rPr>
              <w:t>ги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 w:eastAsia="ar" w:bidi="ar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 w:eastAsia="ar" w:bidi="ar"/>
              </w:rPr>
              <w:t>одредува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 w:eastAsia="ar" w:bidi="ar"/>
              </w:rPr>
              <w:t xml:space="preserve"> и </w:t>
            </w:r>
            <w:r>
              <w:rPr>
                <w:rFonts w:ascii="Arial" w:hAnsi="Arial" w:cs="Arial"/>
                <w:sz w:val="22"/>
                <w:szCs w:val="22"/>
                <w:lang w:val="mk" w:eastAsia="ar" w:bidi="ar"/>
              </w:rPr>
              <w:t xml:space="preserve">да ги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 w:eastAsia="ar" w:bidi="ar"/>
              </w:rPr>
              <w:t>подредува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mk" w:eastAsia="ar" w:bidi="ar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 w:eastAsia="ar" w:bidi="ar"/>
              </w:rPr>
              <w:t>редните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 w:eastAsia="ar" w:bidi="ar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 w:eastAsia="ar" w:bidi="ar"/>
              </w:rPr>
              <w:t>броеви</w:t>
            </w:r>
            <w:proofErr w:type="spellEnd"/>
          </w:p>
        </w:tc>
      </w:tr>
      <w:tr w:rsidR="00552C97" w:rsidRPr="00137397" w14:paraId="7BE517B2" w14:textId="77777777" w:rsidTr="00552C97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4556048F" w14:textId="0ABEC6D8" w:rsidR="00552C97" w:rsidRPr="00137397" w:rsidRDefault="00552C97" w:rsidP="00552C97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Очекувани резултати</w:t>
            </w:r>
          </w:p>
        </w:tc>
        <w:tc>
          <w:tcPr>
            <w:tcW w:w="6411" w:type="dxa"/>
            <w:vAlign w:val="center"/>
          </w:tcPr>
          <w:p w14:paraId="64E3FA8E" w14:textId="77777777" w:rsidR="00552C97" w:rsidRDefault="00552C97" w:rsidP="00552C97">
            <w:pPr>
              <w:suppressAutoHyphens/>
              <w:snapToGrid w:val="0"/>
              <w:spacing w:before="120" w:after="120" w:line="276" w:lineRule="auto"/>
              <w:rPr>
                <w:rFonts w:ascii="Arial" w:hAnsi="Arial" w:cs="Arial"/>
                <w:sz w:val="22"/>
                <w:szCs w:val="22"/>
                <w:u w:val="single"/>
                <w:lang w:val="mk-MK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  <w:lang w:val="mk-MK"/>
              </w:rPr>
              <w:t>Македонски јазик:</w:t>
            </w:r>
          </w:p>
          <w:p w14:paraId="1910100D" w14:textId="77777777" w:rsidR="00552C97" w:rsidRDefault="00552C97" w:rsidP="00552C97">
            <w:pPr>
              <w:numPr>
                <w:ilvl w:val="0"/>
                <w:numId w:val="36"/>
              </w:numPr>
              <w:suppressAutoHyphens/>
              <w:snapToGrid w:val="0"/>
              <w:spacing w:before="120" w:after="120" w:line="276" w:lineRule="auto"/>
              <w:rPr>
                <w:rFonts w:ascii="Arial" w:hAnsi="Arial" w:cs="Arial"/>
                <w:sz w:val="22"/>
                <w:szCs w:val="22"/>
                <w:lang w:val="mk-MK"/>
              </w:rPr>
            </w:pPr>
            <w:r>
              <w:rPr>
                <w:rFonts w:ascii="Arial" w:hAnsi="Arial" w:cs="Arial"/>
                <w:sz w:val="22"/>
                <w:szCs w:val="22"/>
                <w:lang w:val="mk" w:eastAsia="zh-CN" w:bidi="ar"/>
              </w:rPr>
              <w:t>Слуша, разбира и ја доживува содржината – ликови, проблем, порака на редослед на настани.</w:t>
            </w:r>
          </w:p>
          <w:p w14:paraId="18447CDF" w14:textId="77777777" w:rsidR="00552C97" w:rsidRDefault="00552C97" w:rsidP="00552C97">
            <w:pPr>
              <w:suppressAutoHyphens/>
              <w:snapToGrid w:val="0"/>
              <w:spacing w:before="120" w:after="120" w:line="276" w:lineRule="auto"/>
              <w:rPr>
                <w:rFonts w:ascii="Arial" w:hAnsi="Arial" w:cs="Arial"/>
                <w:sz w:val="22"/>
                <w:szCs w:val="22"/>
                <w:lang w:val="mk-MK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  <w:lang w:val="mk-MK" w:eastAsia="zh-CN" w:bidi="ar"/>
              </w:rPr>
              <w:t>Математика:</w:t>
            </w:r>
          </w:p>
          <w:p w14:paraId="167728B1" w14:textId="77777777" w:rsidR="00552C97" w:rsidRDefault="00552C97" w:rsidP="00552C97">
            <w:pPr>
              <w:numPr>
                <w:ilvl w:val="0"/>
                <w:numId w:val="36"/>
              </w:numPr>
              <w:suppressAutoHyphens/>
              <w:snapToGrid w:val="0"/>
              <w:spacing w:before="120" w:after="120" w:line="276" w:lineRule="auto"/>
              <w:rPr>
                <w:rFonts w:ascii="Arial" w:hAnsi="Arial" w:cs="Arial"/>
                <w:sz w:val="22"/>
                <w:szCs w:val="22"/>
                <w:lang w:val="mk"/>
              </w:rPr>
            </w:pPr>
            <w:r>
              <w:rPr>
                <w:rFonts w:ascii="Arial" w:hAnsi="Arial" w:cs="Arial"/>
                <w:sz w:val="22"/>
                <w:szCs w:val="22"/>
                <w:lang w:val="mk" w:eastAsia="zh-CN" w:bidi="ar"/>
              </w:rPr>
              <w:t xml:space="preserve">Именува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 w:eastAsia="zh-CN" w:bidi="ar"/>
              </w:rPr>
              <w:t>редни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 w:eastAsia="zh-CN" w:bidi="ar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 w:eastAsia="zh-CN" w:bidi="ar"/>
              </w:rPr>
              <w:t>броеви</w:t>
            </w:r>
            <w:proofErr w:type="spellEnd"/>
          </w:p>
          <w:p w14:paraId="02C93C94" w14:textId="77777777" w:rsidR="00552C97" w:rsidRPr="00552C97" w:rsidRDefault="00552C97" w:rsidP="00552C97">
            <w:pPr>
              <w:numPr>
                <w:ilvl w:val="0"/>
                <w:numId w:val="36"/>
              </w:numPr>
              <w:suppressAutoHyphens/>
              <w:snapToGrid w:val="0"/>
              <w:spacing w:before="120" w:after="120" w:line="276" w:lineRule="auto"/>
              <w:rPr>
                <w:rFonts w:ascii="Arial" w:hAnsi="Arial" w:cs="Arial"/>
                <w:sz w:val="22"/>
                <w:szCs w:val="22"/>
                <w:lang w:val="mk-MK" w:eastAsia="fr-FR"/>
              </w:rPr>
            </w:pPr>
            <w:r>
              <w:rPr>
                <w:rFonts w:ascii="Arial" w:hAnsi="Arial" w:cs="Arial"/>
                <w:sz w:val="22"/>
                <w:szCs w:val="22"/>
                <w:lang w:val="mk" w:eastAsia="zh-CN" w:bidi="ar"/>
              </w:rPr>
              <w:t>Препознава</w:t>
            </w:r>
            <w:r>
              <w:rPr>
                <w:rFonts w:ascii="Arial" w:hAnsi="Arial" w:cs="Arial"/>
                <w:sz w:val="22"/>
                <w:szCs w:val="22"/>
                <w:lang w:val="en-US" w:eastAsia="zh-CN" w:bidi="ar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 w:eastAsia="zh-CN" w:bidi="ar"/>
              </w:rPr>
              <w:t>редни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 w:eastAsia="zh-CN" w:bidi="ar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 w:eastAsia="zh-CN" w:bidi="ar"/>
              </w:rPr>
              <w:t>броеви</w:t>
            </w:r>
            <w:proofErr w:type="spellEnd"/>
          </w:p>
          <w:p w14:paraId="73E8A519" w14:textId="0604D76E" w:rsidR="00552C97" w:rsidRPr="000D5990" w:rsidRDefault="00552C97" w:rsidP="00552C97">
            <w:pPr>
              <w:numPr>
                <w:ilvl w:val="0"/>
                <w:numId w:val="36"/>
              </w:numPr>
              <w:suppressAutoHyphens/>
              <w:snapToGrid w:val="0"/>
              <w:spacing w:before="120" w:after="120" w:line="276" w:lineRule="auto"/>
              <w:rPr>
                <w:rFonts w:ascii="Arial" w:hAnsi="Arial" w:cs="Arial"/>
                <w:sz w:val="22"/>
                <w:szCs w:val="22"/>
                <w:lang w:val="mk-MK" w:eastAsia="fr-FR"/>
              </w:rPr>
            </w:pPr>
            <w:r>
              <w:rPr>
                <w:rFonts w:ascii="Arial" w:hAnsi="Arial" w:cs="Arial"/>
                <w:sz w:val="22"/>
                <w:szCs w:val="22"/>
                <w:lang w:val="mk" w:eastAsia="ar" w:bidi="ar"/>
              </w:rPr>
              <w:t>Г</w:t>
            </w:r>
            <w:r>
              <w:rPr>
                <w:rFonts w:ascii="Arial" w:hAnsi="Arial" w:cs="Arial"/>
                <w:sz w:val="22"/>
                <w:szCs w:val="22"/>
                <w:lang w:val="en-US" w:eastAsia="ar" w:bidi="ar"/>
              </w:rPr>
              <w:t xml:space="preserve">и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 w:eastAsia="ar" w:bidi="ar"/>
              </w:rPr>
              <w:t>одредува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 w:eastAsia="ar" w:bidi="ar"/>
              </w:rPr>
              <w:t xml:space="preserve"> и </w:t>
            </w:r>
            <w:r>
              <w:rPr>
                <w:rFonts w:ascii="Arial" w:hAnsi="Arial" w:cs="Arial"/>
                <w:sz w:val="22"/>
                <w:szCs w:val="22"/>
                <w:lang w:val="mk" w:eastAsia="ar" w:bidi="ar"/>
              </w:rPr>
              <w:t xml:space="preserve">ги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 w:eastAsia="ar" w:bidi="ar"/>
              </w:rPr>
              <w:t>подредува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mk" w:eastAsia="ar" w:bidi="ar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 w:eastAsia="ar" w:bidi="ar"/>
              </w:rPr>
              <w:t>редните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 w:eastAsia="ar" w:bidi="ar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 w:eastAsia="ar" w:bidi="ar"/>
              </w:rPr>
              <w:t>броеви</w:t>
            </w:r>
            <w:proofErr w:type="spellEnd"/>
          </w:p>
        </w:tc>
      </w:tr>
      <w:tr w:rsidR="00552C97" w:rsidRPr="00137397" w14:paraId="576A04D4" w14:textId="77777777" w:rsidTr="00552C97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60493B3A" w14:textId="7EC3F496" w:rsidR="00552C97" w:rsidRPr="00137397" w:rsidRDefault="00552C97" w:rsidP="00552C97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Мобилна апликација (линк и опис на користење)</w:t>
            </w:r>
          </w:p>
        </w:tc>
        <w:tc>
          <w:tcPr>
            <w:tcW w:w="6411" w:type="dxa"/>
            <w:vAlign w:val="center"/>
          </w:tcPr>
          <w:p w14:paraId="7192333F" w14:textId="2C44796D" w:rsidR="00552C97" w:rsidRPr="00552C97" w:rsidRDefault="00000000" w:rsidP="00552C97">
            <w:pPr>
              <w:pStyle w:val="scx-TEXT"/>
              <w:jc w:val="left"/>
              <w:rPr>
                <w:b/>
                <w:caps/>
                <w:color w:val="auto"/>
                <w:lang w:val="mk-MK" w:eastAsia="fr-FR"/>
              </w:rPr>
            </w:pPr>
            <w:hyperlink r:id="rId8" w:history="1">
              <w:r w:rsidR="00552C97" w:rsidRPr="00552C97">
                <w:rPr>
                  <w:rStyle w:val="Hyperlink"/>
                  <w:lang w:val="mk-MK"/>
                </w:rPr>
                <w:t>Линк</w:t>
              </w:r>
            </w:hyperlink>
            <w:r w:rsidR="00C81202">
              <w:rPr>
                <w:rStyle w:val="Hyperlink"/>
                <w:lang w:val="mk-MK"/>
              </w:rPr>
              <w:t xml:space="preserve"> </w:t>
            </w:r>
            <w:r w:rsidR="00C81202" w:rsidRPr="00C81202">
              <w:rPr>
                <w:rStyle w:val="Hyperlink"/>
                <w:lang w:val="mk-MK"/>
              </w:rPr>
              <w:t>QR Code Scanner</w:t>
            </w:r>
            <w:r w:rsidR="00435BD5">
              <w:rPr>
                <w:rStyle w:val="Hyperlink"/>
                <w:lang w:val="en-US"/>
              </w:rPr>
              <w:t xml:space="preserve"> (</w:t>
            </w:r>
            <w:hyperlink r:id="rId9" w:history="1">
              <w:r w:rsidR="00435BD5" w:rsidRPr="00435BD5">
                <w:rPr>
                  <w:rStyle w:val="Hyperlink"/>
                  <w:lang w:val="en-US"/>
                </w:rPr>
                <w:t>https://tinyurl.com/3j765t4j</w:t>
              </w:r>
            </w:hyperlink>
            <w:r w:rsidR="00435BD5">
              <w:rPr>
                <w:rStyle w:val="Hyperlink"/>
                <w:lang w:val="en-US"/>
              </w:rPr>
              <w:t>_</w:t>
            </w:r>
            <w:hyperlink r:id="rId10" w:history="1"/>
          </w:p>
          <w:p w14:paraId="47082B96" w14:textId="10C4F8C4" w:rsidR="00552C97" w:rsidRPr="00552C97" w:rsidRDefault="00552C97" w:rsidP="00552C97">
            <w:pPr>
              <w:pStyle w:val="scx-TEXT"/>
              <w:jc w:val="left"/>
              <w:rPr>
                <w:color w:val="auto"/>
              </w:rPr>
            </w:pPr>
            <w:r w:rsidRPr="00552C97">
              <w:rPr>
                <w:color w:val="auto"/>
                <w:lang w:val="mk-MK" w:eastAsia="ar" w:bidi="ar"/>
              </w:rPr>
              <w:t>На дадената апликација се изработуваат кодови на дадени илустрации, кои се користат на часот.</w:t>
            </w:r>
          </w:p>
        </w:tc>
      </w:tr>
      <w:tr w:rsidR="00552C97" w:rsidRPr="00137397" w14:paraId="3B14CCC4" w14:textId="77777777" w:rsidTr="00552C97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4E975D45" w14:textId="40C40406" w:rsidR="00552C97" w:rsidRPr="00137397" w:rsidRDefault="00552C97" w:rsidP="00552C97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Авторски права на ресурсите и права за споделување</w:t>
            </w:r>
          </w:p>
        </w:tc>
        <w:tc>
          <w:tcPr>
            <w:tcW w:w="6411" w:type="dxa"/>
            <w:vAlign w:val="center"/>
          </w:tcPr>
          <w:p w14:paraId="1889EA4D" w14:textId="08685910" w:rsidR="00552C97" w:rsidRPr="00552C97" w:rsidRDefault="00552C97" w:rsidP="00552C97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 w:rsidRPr="00552C97">
              <w:rPr>
                <w:bCs w:val="0"/>
                <w:color w:val="auto"/>
                <w:lang w:val="en-US" w:eastAsia="fr-FR"/>
              </w:rPr>
              <w:t>CC B</w:t>
            </w:r>
            <w:r>
              <w:rPr>
                <w:bCs w:val="0"/>
                <w:color w:val="auto"/>
                <w:lang w:val="en-US" w:eastAsia="fr-FR"/>
              </w:rPr>
              <w:t>Y</w:t>
            </w:r>
          </w:p>
        </w:tc>
      </w:tr>
      <w:tr w:rsidR="00552C97" w:rsidRPr="00137397" w14:paraId="38AD0949" w14:textId="77777777" w:rsidTr="00552C97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7F58EA76" w14:textId="752CB0E1" w:rsidR="00552C97" w:rsidRPr="00137397" w:rsidRDefault="00552C97" w:rsidP="00552C97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lastRenderedPageBreak/>
              <w:t>Опис на активности – тек на часот</w:t>
            </w:r>
          </w:p>
        </w:tc>
        <w:tc>
          <w:tcPr>
            <w:tcW w:w="6411" w:type="dxa"/>
            <w:vAlign w:val="center"/>
          </w:tcPr>
          <w:p w14:paraId="58470AF2" w14:textId="60D811A0" w:rsidR="00552C97" w:rsidRPr="00552C97" w:rsidRDefault="00552C97" w:rsidP="00552C97">
            <w:pPr>
              <w:tabs>
                <w:tab w:val="left" w:pos="720"/>
              </w:tabs>
              <w:suppressAutoHyphens/>
              <w:autoSpaceDE w:val="0"/>
              <w:snapToGrid w:val="0"/>
              <w:spacing w:before="120" w:after="120" w:line="276" w:lineRule="auto"/>
              <w:rPr>
                <w:rFonts w:ascii="Arial" w:hAnsi="Arial" w:cs="Arial"/>
                <w:sz w:val="22"/>
                <w:szCs w:val="22"/>
                <w:lang w:val="mk-MK" w:eastAsia="fr-FR"/>
              </w:rPr>
            </w:pPr>
            <w:r>
              <w:rPr>
                <w:rFonts w:ascii="Arial" w:hAnsi="Arial" w:cs="Arial"/>
                <w:sz w:val="22"/>
                <w:szCs w:val="22"/>
                <w:lang w:val="mk-MK" w:eastAsia="fr-FR"/>
              </w:rPr>
              <w:t>Воведен дел:</w:t>
            </w:r>
          </w:p>
          <w:p w14:paraId="387BDE06" w14:textId="77777777" w:rsidR="00552C97" w:rsidRDefault="00552C97" w:rsidP="00552C97">
            <w:pPr>
              <w:tabs>
                <w:tab w:val="left" w:pos="720"/>
              </w:tabs>
              <w:suppressAutoHyphens/>
              <w:autoSpaceDE w:val="0"/>
              <w:snapToGrid w:val="0"/>
              <w:spacing w:before="120" w:after="120" w:line="276" w:lineRule="auto"/>
              <w:rPr>
                <w:rFonts w:ascii="Arial" w:eastAsia="CAAAAA DejaVuSans" w:hAnsi="Arial" w:cs="Arial"/>
                <w:color w:val="000000"/>
                <w:sz w:val="22"/>
                <w:szCs w:val="22"/>
                <w:lang w:val="mk" w:eastAsia="ar" w:bidi="ar"/>
              </w:rPr>
            </w:pPr>
            <w:r>
              <w:rPr>
                <w:rFonts w:ascii="Arial" w:eastAsia="CAAAAA DejaVuSans" w:hAnsi="Arial" w:cs="Arial"/>
                <w:sz w:val="22"/>
                <w:szCs w:val="22"/>
                <w:lang w:val="mk-MK" w:eastAsia="zh-CN" w:bidi="ar"/>
              </w:rPr>
              <w:t>Наставникот ф</w:t>
            </w:r>
            <w:r>
              <w:rPr>
                <w:rFonts w:ascii="Arial" w:eastAsia="CAAAAA DejaVuSans" w:hAnsi="Arial" w:cs="Arial"/>
                <w:sz w:val="22"/>
                <w:szCs w:val="22"/>
                <w:lang w:val="mk" w:eastAsia="zh-CN" w:bidi="ar"/>
              </w:rPr>
              <w:t>ормира седум парови. Дели слагалки и дава упатства за нивно составување.</w:t>
            </w:r>
            <w:r>
              <w:rPr>
                <w:rFonts w:ascii="Arial" w:eastAsia="CAAAAA DejaVuSans" w:hAnsi="Arial" w:cs="Arial"/>
                <w:sz w:val="22"/>
                <w:szCs w:val="22"/>
                <w:lang w:val="mk-MK" w:eastAsia="zh-CN" w:bidi="ar"/>
              </w:rPr>
              <w:t xml:space="preserve"> Учениците, с</w:t>
            </w:r>
            <w:r>
              <w:rPr>
                <w:rFonts w:ascii="Arial" w:eastAsia="CAAAAA DejaVuSans" w:hAnsi="Arial" w:cs="Arial"/>
                <w:color w:val="000000"/>
                <w:sz w:val="22"/>
                <w:szCs w:val="22"/>
                <w:lang w:val="mk" w:eastAsia="zh-CN" w:bidi="ar"/>
              </w:rPr>
              <w:t>еднати во парови, ги составуваат слагалките. Добиваат седум ликови од</w:t>
            </w:r>
            <w:r>
              <w:rPr>
                <w:rFonts w:ascii="Arial" w:eastAsia="CAAAAA DejaVuSans" w:hAnsi="Arial" w:cs="Arial"/>
                <w:color w:val="000000"/>
                <w:sz w:val="22"/>
                <w:szCs w:val="22"/>
                <w:lang w:val="mk-MK" w:eastAsia="zh-CN" w:bidi="ar"/>
              </w:rPr>
              <w:t xml:space="preserve"> диви</w:t>
            </w:r>
            <w:r>
              <w:rPr>
                <w:rFonts w:ascii="Arial" w:eastAsia="CAAAAA DejaVuSans" w:hAnsi="Arial" w:cs="Arial"/>
                <w:color w:val="000000"/>
                <w:sz w:val="22"/>
                <w:szCs w:val="22"/>
                <w:lang w:val="mk" w:eastAsia="zh-CN" w:bidi="ar"/>
              </w:rPr>
              <w:t xml:space="preserve"> животни.</w:t>
            </w:r>
            <w:r>
              <w:rPr>
                <w:rFonts w:ascii="Arial" w:eastAsia="CAAAAA DejaVuSans" w:hAnsi="Arial" w:cs="Arial"/>
                <w:color w:val="000000"/>
                <w:sz w:val="22"/>
                <w:szCs w:val="22"/>
                <w:lang w:val="mk-MK" w:eastAsia="zh-CN" w:bidi="ar"/>
              </w:rPr>
              <w:t xml:space="preserve"> </w:t>
            </w:r>
            <w:r>
              <w:rPr>
                <w:rFonts w:ascii="Arial" w:eastAsia="CAAAAA DejaVuSans" w:hAnsi="Arial" w:cs="Arial"/>
                <w:color w:val="000000"/>
                <w:sz w:val="22"/>
                <w:szCs w:val="22"/>
                <w:lang w:val="mk" w:eastAsia="ar" w:bidi="ar"/>
              </w:rPr>
              <w:t>По еден учесник од парот, го именува животното кое го добиле. Заклучуваат дека добиените животни живеат во шума, односно станува збор за шумски животни.</w:t>
            </w:r>
          </w:p>
          <w:p w14:paraId="03016C8B" w14:textId="04600195" w:rsidR="00552C97" w:rsidRDefault="00552C97" w:rsidP="00552C97">
            <w:pPr>
              <w:tabs>
                <w:tab w:val="left" w:pos="720"/>
              </w:tabs>
              <w:suppressAutoHyphens/>
              <w:autoSpaceDE w:val="0"/>
              <w:snapToGrid w:val="0"/>
              <w:spacing w:before="120" w:after="120" w:line="276" w:lineRule="auto"/>
              <w:rPr>
                <w:rFonts w:ascii="Arial" w:eastAsia="CAAAAA DejaVuSans" w:hAnsi="Arial" w:cs="Arial"/>
                <w:color w:val="000000"/>
                <w:sz w:val="22"/>
                <w:szCs w:val="22"/>
                <w:lang w:val="mk-MK" w:eastAsia="ar" w:bidi="ar"/>
              </w:rPr>
            </w:pPr>
            <w:r>
              <w:rPr>
                <w:rFonts w:ascii="Arial" w:eastAsia="CAAAAA DejaVuSans" w:hAnsi="Arial" w:cs="Arial"/>
                <w:color w:val="000000"/>
                <w:sz w:val="22"/>
                <w:szCs w:val="22"/>
                <w:lang w:val="mk-MK" w:eastAsia="ar" w:bidi="ar"/>
              </w:rPr>
              <w:t>Главен дел:</w:t>
            </w:r>
          </w:p>
          <w:p w14:paraId="68ADB43C" w14:textId="77777777" w:rsidR="00552C97" w:rsidRDefault="00552C97" w:rsidP="00552C97">
            <w:pPr>
              <w:tabs>
                <w:tab w:val="left" w:pos="720"/>
              </w:tabs>
              <w:suppressAutoHyphens/>
              <w:autoSpaceDE w:val="0"/>
              <w:spacing w:before="120" w:after="120" w:line="276" w:lineRule="auto"/>
              <w:rPr>
                <w:rFonts w:ascii="Arial" w:eastAsia="CAAAAA DejaVuSans" w:hAnsi="Arial" w:cs="Arial"/>
                <w:sz w:val="22"/>
                <w:szCs w:val="22"/>
                <w:lang w:val="mk"/>
              </w:rPr>
            </w:pPr>
            <w:r>
              <w:rPr>
                <w:rFonts w:ascii="Arial" w:eastAsia="CAAAAA DejaVuSans" w:hAnsi="Arial" w:cs="Arial"/>
                <w:sz w:val="22"/>
                <w:szCs w:val="22"/>
                <w:lang w:val="mk-MK" w:eastAsia="zh-CN" w:bidi="ar"/>
              </w:rPr>
              <w:t>П</w:t>
            </w:r>
            <w:r>
              <w:rPr>
                <w:rFonts w:ascii="Arial" w:eastAsia="CAAAAA DejaVuSans" w:hAnsi="Arial" w:cs="Arial"/>
                <w:sz w:val="22"/>
                <w:szCs w:val="22"/>
                <w:lang w:val="mk" w:eastAsia="zh-CN" w:bidi="ar"/>
              </w:rPr>
              <w:t>реку именување на шумските животни, кои се наоѓаат на составените слагалки</w:t>
            </w:r>
            <w:r>
              <w:rPr>
                <w:rFonts w:ascii="Arial" w:eastAsia="CAAAAA DejaVuSans" w:hAnsi="Arial" w:cs="Arial"/>
                <w:sz w:val="22"/>
                <w:szCs w:val="22"/>
                <w:lang w:val="mk-MK" w:eastAsia="zh-CN" w:bidi="ar"/>
              </w:rPr>
              <w:t>, се воведуваат во наставната содржина. П</w:t>
            </w:r>
            <w:r>
              <w:rPr>
                <w:rFonts w:ascii="Arial" w:eastAsia="CAAAAA DejaVuSans" w:hAnsi="Arial" w:cs="Arial"/>
                <w:sz w:val="22"/>
                <w:szCs w:val="22"/>
                <w:lang w:val="mk" w:eastAsia="zh-CN" w:bidi="ar"/>
              </w:rPr>
              <w:t xml:space="preserve">реку претходно подготвена </w:t>
            </w:r>
            <w:proofErr w:type="spellStart"/>
            <w:r>
              <w:rPr>
                <w:rFonts w:ascii="Arial" w:eastAsia="CAAAAA DejaVuSans" w:hAnsi="Arial" w:cs="Arial"/>
                <w:sz w:val="22"/>
                <w:szCs w:val="22"/>
                <w:lang w:val="en-US" w:eastAsia="zh-CN" w:bidi="ar"/>
              </w:rPr>
              <w:t>презентациј</w:t>
            </w:r>
            <w:proofErr w:type="spellEnd"/>
            <w:r>
              <w:rPr>
                <w:rFonts w:ascii="Arial" w:eastAsia="CAAAAA DejaVuSans" w:hAnsi="Arial" w:cs="Arial"/>
                <w:sz w:val="22"/>
                <w:szCs w:val="22"/>
                <w:lang w:val="mk" w:eastAsia="zh-CN" w:bidi="ar"/>
              </w:rPr>
              <w:t>а, н</w:t>
            </w:r>
            <w:proofErr w:type="spellStart"/>
            <w:r>
              <w:rPr>
                <w:rFonts w:ascii="Arial" w:eastAsia="CAAAAA DejaVuSans" w:hAnsi="Arial" w:cs="Arial"/>
                <w:sz w:val="22"/>
                <w:szCs w:val="22"/>
                <w:lang w:val="en-US" w:eastAsia="zh-CN" w:bidi="ar"/>
              </w:rPr>
              <w:t>аставникот</w:t>
            </w:r>
            <w:proofErr w:type="spellEnd"/>
            <w:r>
              <w:rPr>
                <w:rFonts w:ascii="Arial" w:eastAsia="CAAAAA DejaVuSans" w:hAnsi="Arial" w:cs="Arial"/>
                <w:sz w:val="22"/>
                <w:szCs w:val="22"/>
                <w:lang w:val="en-US" w:eastAsia="zh-CN" w:bidi="ar"/>
              </w:rPr>
              <w:t xml:space="preserve"> </w:t>
            </w:r>
            <w:r>
              <w:rPr>
                <w:rFonts w:ascii="Arial" w:eastAsia="CAAAAA DejaVuSans" w:hAnsi="Arial" w:cs="Arial"/>
                <w:sz w:val="22"/>
                <w:szCs w:val="22"/>
                <w:lang w:val="mk" w:eastAsia="zh-CN" w:bidi="ar"/>
              </w:rPr>
              <w:t>ги запознава учениците со драмскиот текст „</w:t>
            </w:r>
            <w:r>
              <w:rPr>
                <w:rFonts w:ascii="Arial" w:eastAsia="CAAAAA DejaVuSans" w:hAnsi="Arial" w:cs="Arial"/>
                <w:color w:val="000000"/>
                <w:sz w:val="22"/>
                <w:szCs w:val="22"/>
                <w:lang w:val="mk" w:eastAsia="zh-CN" w:bidi="ar"/>
              </w:rPr>
              <w:t>Дедовата ракавица“</w:t>
            </w:r>
            <w:r>
              <w:rPr>
                <w:rFonts w:ascii="Arial" w:eastAsia="CAAAAA DejaVuSans" w:hAnsi="Arial" w:cs="Arial"/>
                <w:color w:val="000000"/>
                <w:sz w:val="22"/>
                <w:szCs w:val="22"/>
                <w:lang w:val="mk-MK" w:eastAsia="zh-CN" w:bidi="ar"/>
              </w:rPr>
              <w:t xml:space="preserve"> (Прилог 1)</w:t>
            </w:r>
            <w:r>
              <w:rPr>
                <w:rFonts w:ascii="Arial" w:eastAsia="CAAAAA DejaVuSans" w:hAnsi="Arial" w:cs="Arial"/>
                <w:color w:val="000000"/>
                <w:sz w:val="22"/>
                <w:szCs w:val="22"/>
                <w:lang w:val="mk" w:eastAsia="zh-CN" w:bidi="ar"/>
              </w:rPr>
              <w:t>.</w:t>
            </w:r>
            <w:r>
              <w:rPr>
                <w:rFonts w:ascii="Arial" w:eastAsia="CAAAAA DejaVuSans" w:hAnsi="Arial" w:cs="Arial"/>
                <w:color w:val="000000"/>
                <w:sz w:val="22"/>
                <w:szCs w:val="22"/>
                <w:lang w:val="mk-MK" w:eastAsia="zh-CN" w:bidi="ar"/>
              </w:rPr>
              <w:t xml:space="preserve"> </w:t>
            </w:r>
            <w:r>
              <w:rPr>
                <w:rFonts w:ascii="Arial" w:eastAsia="CAAAAA DejaVuSans" w:hAnsi="Arial" w:cs="Arial"/>
                <w:sz w:val="22"/>
                <w:szCs w:val="22"/>
                <w:lang w:val="mk" w:eastAsia="zh-CN" w:bidi="ar"/>
              </w:rPr>
              <w:t>Потоа преку драматизација на текстот, со помош на изработени ликови од хартија</w:t>
            </w:r>
            <w:r>
              <w:rPr>
                <w:rFonts w:ascii="Arial" w:eastAsia="CAAAAA DejaVuSans" w:hAnsi="Arial" w:cs="Arial"/>
                <w:sz w:val="22"/>
                <w:szCs w:val="22"/>
                <w:lang w:val="mk-MK" w:eastAsia="zh-CN" w:bidi="ar"/>
              </w:rPr>
              <w:t xml:space="preserve"> (Прилог 3)</w:t>
            </w:r>
            <w:r>
              <w:rPr>
                <w:rFonts w:ascii="Arial" w:eastAsia="CAAAAA DejaVuSans" w:hAnsi="Arial" w:cs="Arial"/>
                <w:sz w:val="22"/>
                <w:szCs w:val="22"/>
                <w:lang w:val="mk" w:eastAsia="zh-CN" w:bidi="ar"/>
              </w:rPr>
              <w:t>, ги поттикнува учениците на прераскажување на содржината.</w:t>
            </w:r>
          </w:p>
          <w:p w14:paraId="6AE8544A" w14:textId="77777777" w:rsidR="00552C97" w:rsidRDefault="00552C97" w:rsidP="00552C97">
            <w:pPr>
              <w:tabs>
                <w:tab w:val="left" w:pos="720"/>
              </w:tabs>
              <w:suppressAutoHyphens/>
              <w:autoSpaceDE w:val="0"/>
              <w:spacing w:before="120" w:after="120" w:line="276" w:lineRule="auto"/>
              <w:rPr>
                <w:rFonts w:ascii="Arial" w:eastAsia="CAAAAA DejaVuSans" w:hAnsi="Arial" w:cs="Arial"/>
                <w:b/>
                <w:sz w:val="22"/>
                <w:szCs w:val="22"/>
                <w:lang w:val="mk"/>
              </w:rPr>
            </w:pPr>
            <w:r>
              <w:rPr>
                <w:rFonts w:ascii="Arial" w:eastAsia="CAAAAA DejaVuSans" w:hAnsi="Arial" w:cs="Arial"/>
                <w:b/>
                <w:sz w:val="22"/>
                <w:szCs w:val="22"/>
                <w:lang w:val="mk" w:eastAsia="zh-CN" w:bidi="ar"/>
              </w:rPr>
              <w:t>Активност со кодови</w:t>
            </w:r>
            <w:r>
              <w:rPr>
                <w:rFonts w:ascii="Arial" w:eastAsia="CAAAAA DejaVuSans" w:hAnsi="Arial" w:cs="Arial"/>
                <w:b/>
                <w:sz w:val="22"/>
                <w:szCs w:val="22"/>
                <w:lang w:val="mk-MK" w:eastAsia="zh-CN" w:bidi="ar"/>
              </w:rPr>
              <w:t xml:space="preserve"> (прилог 4)</w:t>
            </w:r>
            <w:r>
              <w:rPr>
                <w:rFonts w:ascii="Arial" w:eastAsia="CAAAAA DejaVuSans" w:hAnsi="Arial" w:cs="Arial"/>
                <w:b/>
                <w:sz w:val="22"/>
                <w:szCs w:val="22"/>
                <w:lang w:val="mk" w:eastAsia="zh-CN" w:bidi="ar"/>
              </w:rPr>
              <w:t>:</w:t>
            </w:r>
          </w:p>
          <w:p w14:paraId="6DF67A57" w14:textId="77777777" w:rsidR="00552C97" w:rsidRDefault="00552C97" w:rsidP="00552C97">
            <w:pPr>
              <w:tabs>
                <w:tab w:val="left" w:pos="720"/>
              </w:tabs>
              <w:suppressAutoHyphens/>
              <w:autoSpaceDE w:val="0"/>
              <w:spacing w:before="120" w:after="120" w:line="276" w:lineRule="auto"/>
              <w:rPr>
                <w:rFonts w:ascii="Arial" w:eastAsia="CAAAAA DejaVuSans" w:hAnsi="Arial" w:cs="Arial"/>
                <w:sz w:val="22"/>
                <w:szCs w:val="22"/>
                <w:lang w:val="mk"/>
              </w:rPr>
            </w:pPr>
            <w:r>
              <w:rPr>
                <w:rFonts w:ascii="Arial" w:eastAsia="CAAAAA DejaVuSans" w:hAnsi="Arial" w:cs="Arial"/>
                <w:sz w:val="22"/>
                <w:szCs w:val="22"/>
                <w:lang w:val="mk-MK" w:eastAsia="zh-CN" w:bidi="ar"/>
              </w:rPr>
              <w:t>Наставникот д</w:t>
            </w:r>
            <w:r>
              <w:rPr>
                <w:rFonts w:ascii="Arial" w:eastAsia="CAAAAA DejaVuSans" w:hAnsi="Arial" w:cs="Arial"/>
                <w:sz w:val="22"/>
                <w:szCs w:val="22"/>
                <w:lang w:val="mk" w:eastAsia="zh-CN" w:bidi="ar"/>
              </w:rPr>
              <w:t>ели кодирани документи на кои има слика од лик на животно, кое се среќава во приказната.</w:t>
            </w:r>
          </w:p>
          <w:p w14:paraId="3BB6A5E7" w14:textId="23C04555" w:rsidR="00552C97" w:rsidRPr="000D5990" w:rsidRDefault="00552C97" w:rsidP="00552C97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>
              <w:rPr>
                <w:rFonts w:eastAsia="CAAAAA DejaVuSans"/>
                <w:color w:val="000000"/>
                <w:lang w:val="mk-MK" w:eastAsia="zh-CN" w:bidi="ar"/>
              </w:rPr>
              <w:t>С</w:t>
            </w:r>
            <w:r>
              <w:rPr>
                <w:rFonts w:eastAsia="CAAAAA DejaVuSans"/>
                <w:color w:val="000000"/>
                <w:lang w:val="mk" w:eastAsia="zh-CN" w:bidi="ar"/>
              </w:rPr>
              <w:t xml:space="preserve">екој пар влечи по еден </w:t>
            </w:r>
            <w:r w:rsidRPr="00552C97">
              <w:rPr>
                <w:rFonts w:eastAsia="CAAAAA DejaVuSans"/>
                <w:bCs w:val="0"/>
                <w:color w:val="000000"/>
                <w:lang w:val="mk" w:eastAsia="zh-CN" w:bidi="ar"/>
              </w:rPr>
              <w:t>кодиран</w:t>
            </w:r>
            <w:r>
              <w:rPr>
                <w:rFonts w:eastAsia="CAAAAA DejaVuSans"/>
                <w:b/>
                <w:color w:val="000000"/>
                <w:lang w:val="mk" w:eastAsia="zh-CN" w:bidi="ar"/>
              </w:rPr>
              <w:t xml:space="preserve"> </w:t>
            </w:r>
            <w:r>
              <w:rPr>
                <w:rFonts w:eastAsia="CAAAAA DejaVuSans"/>
                <w:color w:val="000000"/>
                <w:lang w:val="mk" w:eastAsia="zh-CN" w:bidi="ar"/>
              </w:rPr>
              <w:t xml:space="preserve">документ. </w:t>
            </w:r>
            <w:r>
              <w:rPr>
                <w:rFonts w:eastAsia="CAAAAA DejaVuSans"/>
                <w:lang w:val="mk" w:eastAsia="zh-CN" w:bidi="ar"/>
              </w:rPr>
              <w:t xml:space="preserve">Поминува кај секој пар и со помош на телефон, каде </w:t>
            </w:r>
            <w:r>
              <w:rPr>
                <w:rFonts w:eastAsia="CAAAAA DejaVuSans"/>
                <w:lang w:val="mk-MK" w:eastAsia="zh-CN" w:bidi="ar"/>
              </w:rPr>
              <w:t xml:space="preserve">е </w:t>
            </w:r>
            <w:r>
              <w:rPr>
                <w:rFonts w:eastAsia="CAAAAA DejaVuSans"/>
                <w:lang w:val="mk" w:eastAsia="zh-CN" w:bidi="ar"/>
              </w:rPr>
              <w:t>инсталиран</w:t>
            </w:r>
            <w:r>
              <w:rPr>
                <w:rFonts w:eastAsia="CAAAAA DejaVuSans"/>
                <w:lang w:val="mk-MK" w:eastAsia="zh-CN" w:bidi="ar"/>
              </w:rPr>
              <w:t xml:space="preserve">а </w:t>
            </w:r>
            <w:r>
              <w:rPr>
                <w:rFonts w:eastAsia="CAAAAA DejaVuSans"/>
                <w:lang w:val="mk" w:eastAsia="zh-CN" w:bidi="ar"/>
              </w:rPr>
              <w:t>апликација</w:t>
            </w:r>
            <w:r>
              <w:rPr>
                <w:rFonts w:eastAsia="CAAAAA DejaVuSans"/>
                <w:lang w:val="mk-MK" w:eastAsia="zh-CN" w:bidi="ar"/>
              </w:rPr>
              <w:t>та</w:t>
            </w:r>
            <w:r>
              <w:rPr>
                <w:rFonts w:eastAsia="CAAAAA DejaVuSans"/>
                <w:lang w:val="mk" w:eastAsia="zh-CN" w:bidi="ar"/>
              </w:rPr>
              <w:t xml:space="preserve"> за декодирање,</w:t>
            </w:r>
            <w:r>
              <w:rPr>
                <w:rFonts w:eastAsia="CAAAAA DejaVuSans"/>
                <w:lang w:val="mk-MK" w:eastAsia="zh-CN" w:bidi="ar"/>
              </w:rPr>
              <w:t xml:space="preserve"> го објаснува начинот за користење на истата. </w:t>
            </w:r>
            <w:r>
              <w:rPr>
                <w:rFonts w:eastAsia="CAAAAA DejaVuSans"/>
                <w:color w:val="000000"/>
                <w:lang w:val="mk" w:eastAsia="zh-CN" w:bidi="ar"/>
              </w:rPr>
              <w:t>Со</w:t>
            </w:r>
            <w:r>
              <w:rPr>
                <w:rFonts w:eastAsia="CAAAAA DejaVuSans"/>
                <w:color w:val="000000"/>
                <w:lang w:val="mk-MK" w:eastAsia="zh-CN" w:bidi="ar"/>
              </w:rPr>
              <w:t xml:space="preserve"> користење на апликацијата на телефонот, а доколку е потребано и со</w:t>
            </w:r>
            <w:r>
              <w:rPr>
                <w:rFonts w:eastAsia="CAAAAA DejaVuSans"/>
                <w:color w:val="000000"/>
                <w:lang w:val="mk" w:eastAsia="zh-CN" w:bidi="ar"/>
              </w:rPr>
              <w:t xml:space="preserve"> помош на наставникот</w:t>
            </w:r>
            <w:r>
              <w:rPr>
                <w:rFonts w:eastAsia="CAAAAA DejaVuSans"/>
                <w:color w:val="000000"/>
                <w:lang w:val="mk-MK" w:eastAsia="zh-CN" w:bidi="ar"/>
              </w:rPr>
              <w:t>,</w:t>
            </w:r>
            <w:r>
              <w:rPr>
                <w:rFonts w:eastAsia="CAAAAA DejaVuSans"/>
                <w:color w:val="000000"/>
                <w:lang w:val="mk" w:eastAsia="zh-CN" w:bidi="ar"/>
              </w:rPr>
              <w:t xml:space="preserve"> </w:t>
            </w:r>
            <w:r>
              <w:rPr>
                <w:rFonts w:eastAsia="CAAAAA DejaVuSans"/>
                <w:color w:val="000000"/>
                <w:lang w:val="mk-MK" w:eastAsia="zh-CN" w:bidi="ar"/>
              </w:rPr>
              <w:t xml:space="preserve">секој пар заеднички, </w:t>
            </w:r>
            <w:r>
              <w:rPr>
                <w:rFonts w:eastAsia="CAAAAA DejaVuSans"/>
                <w:color w:val="000000"/>
                <w:lang w:val="mk" w:eastAsia="zh-CN" w:bidi="ar"/>
              </w:rPr>
              <w:t>го откривт ликот кој го извлекле. Потоа, земаат плик со истиот лик. Во пликот се наоѓаат по два различни броја (еден парен и еден непарен број). Секој ученик добива по еден број. Броевите ги редат на конец со штипки, така што да бидат наредени по ред.</w:t>
            </w:r>
          </w:p>
        </w:tc>
      </w:tr>
      <w:tr w:rsidR="00552C97" w:rsidRPr="00137397" w14:paraId="3537C006" w14:textId="77777777" w:rsidTr="00552C97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7882D615" w14:textId="71999FD1" w:rsidR="00552C97" w:rsidRPr="00137397" w:rsidRDefault="00552C97" w:rsidP="00552C97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Евалуација на знаењето н</w:t>
            </w:r>
            <w:r w:rsidRPr="00137397">
              <w:rPr>
                <w:color w:val="auto"/>
                <w:lang w:val="en-US"/>
              </w:rPr>
              <w:t>a</w:t>
            </w:r>
            <w:r w:rsidRPr="00137397">
              <w:rPr>
                <w:color w:val="auto"/>
                <w:lang w:val="mk-MK"/>
              </w:rPr>
              <w:t xml:space="preserve"> учениците</w:t>
            </w:r>
          </w:p>
        </w:tc>
        <w:tc>
          <w:tcPr>
            <w:tcW w:w="6411" w:type="dxa"/>
            <w:vAlign w:val="center"/>
          </w:tcPr>
          <w:p w14:paraId="22308CBF" w14:textId="06551ADF" w:rsidR="00552C97" w:rsidRPr="00552C97" w:rsidRDefault="00552C97" w:rsidP="00552C97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 w:rsidRPr="00552C97">
              <w:rPr>
                <w:bCs w:val="0"/>
                <w:color w:val="auto"/>
                <w:lang w:val="mk-MK" w:eastAsia="fr-FR"/>
              </w:rPr>
              <w:t>З</w:t>
            </w:r>
            <w:r w:rsidR="00C63D4D">
              <w:rPr>
                <w:bCs w:val="0"/>
                <w:color w:val="auto"/>
                <w:lang w:val="mk-MK" w:eastAsia="fr-FR"/>
              </w:rPr>
              <w:t>авршен дел</w:t>
            </w:r>
            <w:r w:rsidRPr="00552C97">
              <w:rPr>
                <w:bCs w:val="0"/>
                <w:color w:val="auto"/>
                <w:lang w:val="mk-MK" w:eastAsia="fr-FR"/>
              </w:rPr>
              <w:t>:</w:t>
            </w:r>
          </w:p>
          <w:p w14:paraId="5A45436D" w14:textId="3B943E13" w:rsidR="00552C97" w:rsidRPr="000D5990" w:rsidRDefault="00552C97" w:rsidP="00552C97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 w:rsidRPr="00552C97">
              <w:rPr>
                <w:bCs w:val="0"/>
                <w:color w:val="auto"/>
                <w:lang w:val="mk-MK" w:eastAsia="fr-FR"/>
              </w:rPr>
              <w:t>Пополнување на наставен лист (Прилог 2)</w:t>
            </w:r>
          </w:p>
        </w:tc>
      </w:tr>
      <w:tr w:rsidR="00552C97" w:rsidRPr="00137397" w14:paraId="350BE1C5" w14:textId="77777777" w:rsidTr="00552C97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33C7F602" w14:textId="77777777" w:rsidR="00552C97" w:rsidRPr="00137397" w:rsidRDefault="00552C97" w:rsidP="00552C97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Рефлексија од примена на активноста во пракса</w:t>
            </w:r>
          </w:p>
        </w:tc>
        <w:tc>
          <w:tcPr>
            <w:tcW w:w="6411" w:type="dxa"/>
            <w:vAlign w:val="center"/>
          </w:tcPr>
          <w:p w14:paraId="4B6772E4" w14:textId="411E2BB4" w:rsidR="00552C97" w:rsidRPr="00552C97" w:rsidRDefault="00552C97" w:rsidP="00552C97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proofErr w:type="spellStart"/>
            <w:r w:rsidRPr="00552C97">
              <w:rPr>
                <w:color w:val="auto"/>
                <w:lang w:val="en-US"/>
              </w:rPr>
              <w:t>Поради</w:t>
            </w:r>
            <w:proofErr w:type="spellEnd"/>
            <w:r w:rsidRPr="00552C97">
              <w:rPr>
                <w:color w:val="auto"/>
                <w:lang w:val="en-US"/>
              </w:rPr>
              <w:t xml:space="preserve"> </w:t>
            </w:r>
            <w:proofErr w:type="spellStart"/>
            <w:r w:rsidRPr="00552C97">
              <w:rPr>
                <w:color w:val="auto"/>
                <w:lang w:val="en-US"/>
              </w:rPr>
              <w:t>интересот</w:t>
            </w:r>
            <w:proofErr w:type="spellEnd"/>
            <w:r w:rsidRPr="00552C97">
              <w:rPr>
                <w:color w:val="auto"/>
                <w:lang w:val="en-US"/>
              </w:rPr>
              <w:t xml:space="preserve"> </w:t>
            </w:r>
            <w:proofErr w:type="spellStart"/>
            <w:r w:rsidRPr="00552C97">
              <w:rPr>
                <w:color w:val="auto"/>
                <w:lang w:val="en-US"/>
              </w:rPr>
              <w:t>на</w:t>
            </w:r>
            <w:proofErr w:type="spellEnd"/>
            <w:r w:rsidRPr="00552C97">
              <w:rPr>
                <w:color w:val="auto"/>
                <w:lang w:val="en-US"/>
              </w:rPr>
              <w:t xml:space="preserve"> </w:t>
            </w:r>
            <w:proofErr w:type="spellStart"/>
            <w:r w:rsidRPr="00552C97">
              <w:rPr>
                <w:color w:val="auto"/>
                <w:lang w:val="en-US"/>
              </w:rPr>
              <w:t>учениците</w:t>
            </w:r>
            <w:proofErr w:type="spellEnd"/>
            <w:r w:rsidRPr="00552C97">
              <w:rPr>
                <w:color w:val="auto"/>
                <w:lang w:val="en-US"/>
              </w:rPr>
              <w:t xml:space="preserve"> </w:t>
            </w:r>
            <w:proofErr w:type="spellStart"/>
            <w:r w:rsidRPr="00552C97">
              <w:rPr>
                <w:color w:val="auto"/>
                <w:lang w:val="en-US"/>
              </w:rPr>
              <w:t>за</w:t>
            </w:r>
            <w:proofErr w:type="spellEnd"/>
            <w:r w:rsidRPr="00552C97">
              <w:rPr>
                <w:color w:val="auto"/>
                <w:lang w:val="en-US"/>
              </w:rPr>
              <w:t xml:space="preserve"> </w:t>
            </w:r>
            <w:proofErr w:type="spellStart"/>
            <w:r w:rsidRPr="00552C97">
              <w:rPr>
                <w:color w:val="auto"/>
                <w:lang w:val="en-US"/>
              </w:rPr>
              <w:t>учење</w:t>
            </w:r>
            <w:proofErr w:type="spellEnd"/>
            <w:r w:rsidRPr="00552C97">
              <w:rPr>
                <w:color w:val="auto"/>
                <w:lang w:val="en-US"/>
              </w:rPr>
              <w:t xml:space="preserve"> </w:t>
            </w:r>
            <w:proofErr w:type="spellStart"/>
            <w:r w:rsidRPr="00552C97">
              <w:rPr>
                <w:color w:val="auto"/>
                <w:lang w:val="en-US"/>
              </w:rPr>
              <w:t>преку</w:t>
            </w:r>
            <w:proofErr w:type="spellEnd"/>
            <w:r w:rsidRPr="00552C97">
              <w:rPr>
                <w:color w:val="auto"/>
                <w:lang w:val="en-US"/>
              </w:rPr>
              <w:t xml:space="preserve"> </w:t>
            </w:r>
            <w:proofErr w:type="spellStart"/>
            <w:r w:rsidRPr="00552C97">
              <w:rPr>
                <w:color w:val="auto"/>
                <w:lang w:val="en-US"/>
              </w:rPr>
              <w:t>игровни</w:t>
            </w:r>
            <w:proofErr w:type="spellEnd"/>
            <w:r w:rsidRPr="00552C97">
              <w:rPr>
                <w:color w:val="auto"/>
                <w:lang w:val="en-US"/>
              </w:rPr>
              <w:t xml:space="preserve"> </w:t>
            </w:r>
            <w:proofErr w:type="spellStart"/>
            <w:r w:rsidRPr="00552C97">
              <w:rPr>
                <w:color w:val="auto"/>
                <w:lang w:val="en-US"/>
              </w:rPr>
              <w:t>активности</w:t>
            </w:r>
            <w:proofErr w:type="spellEnd"/>
            <w:r w:rsidRPr="00552C97">
              <w:rPr>
                <w:color w:val="auto"/>
                <w:lang w:val="en-US"/>
              </w:rPr>
              <w:t xml:space="preserve"> и </w:t>
            </w:r>
            <w:proofErr w:type="spellStart"/>
            <w:r w:rsidRPr="00552C97">
              <w:rPr>
                <w:color w:val="auto"/>
                <w:lang w:val="en-US"/>
              </w:rPr>
              <w:t>користење</w:t>
            </w:r>
            <w:proofErr w:type="spellEnd"/>
            <w:r w:rsidRPr="00552C97">
              <w:rPr>
                <w:color w:val="auto"/>
                <w:lang w:val="en-US"/>
              </w:rPr>
              <w:t xml:space="preserve"> </w:t>
            </w:r>
            <w:proofErr w:type="spellStart"/>
            <w:r w:rsidRPr="00552C97">
              <w:rPr>
                <w:color w:val="auto"/>
                <w:lang w:val="en-US"/>
              </w:rPr>
              <w:t>на</w:t>
            </w:r>
            <w:proofErr w:type="spellEnd"/>
            <w:r w:rsidRPr="00552C97">
              <w:rPr>
                <w:color w:val="auto"/>
                <w:lang w:val="en-US"/>
              </w:rPr>
              <w:t xml:space="preserve"> </w:t>
            </w:r>
            <w:r w:rsidRPr="00552C97">
              <w:rPr>
                <w:color w:val="auto"/>
                <w:lang w:val="mk-MK"/>
              </w:rPr>
              <w:t>мобилна апликација</w:t>
            </w:r>
            <w:r w:rsidRPr="00552C97">
              <w:rPr>
                <w:color w:val="auto"/>
                <w:lang w:val="en-US"/>
              </w:rPr>
              <w:t xml:space="preserve">, </w:t>
            </w:r>
            <w:proofErr w:type="spellStart"/>
            <w:r w:rsidRPr="00552C97">
              <w:rPr>
                <w:color w:val="auto"/>
                <w:lang w:val="en-US"/>
              </w:rPr>
              <w:t>во</w:t>
            </w:r>
            <w:proofErr w:type="spellEnd"/>
            <w:r w:rsidRPr="00552C97">
              <w:rPr>
                <w:color w:val="auto"/>
                <w:lang w:val="en-US"/>
              </w:rPr>
              <w:t xml:space="preserve"> </w:t>
            </w:r>
            <w:proofErr w:type="spellStart"/>
            <w:r w:rsidRPr="00552C97">
              <w:rPr>
                <w:color w:val="auto"/>
                <w:lang w:val="en-US"/>
              </w:rPr>
              <w:t>зависност</w:t>
            </w:r>
            <w:proofErr w:type="spellEnd"/>
            <w:r w:rsidRPr="00552C97">
              <w:rPr>
                <w:color w:val="auto"/>
                <w:lang w:val="en-US"/>
              </w:rPr>
              <w:t xml:space="preserve"> </w:t>
            </w:r>
            <w:proofErr w:type="spellStart"/>
            <w:r w:rsidRPr="00552C97">
              <w:rPr>
                <w:color w:val="auto"/>
                <w:lang w:val="en-US"/>
              </w:rPr>
              <w:t>од</w:t>
            </w:r>
            <w:proofErr w:type="spellEnd"/>
            <w:r w:rsidRPr="00552C97">
              <w:rPr>
                <w:color w:val="auto"/>
                <w:lang w:val="en-US"/>
              </w:rPr>
              <w:t xml:space="preserve"> </w:t>
            </w:r>
            <w:proofErr w:type="spellStart"/>
            <w:r w:rsidRPr="00552C97">
              <w:rPr>
                <w:color w:val="auto"/>
                <w:lang w:val="en-US"/>
              </w:rPr>
              <w:t>наставните</w:t>
            </w:r>
            <w:proofErr w:type="spellEnd"/>
            <w:r w:rsidRPr="00552C97">
              <w:rPr>
                <w:color w:val="auto"/>
                <w:lang w:val="en-US"/>
              </w:rPr>
              <w:t xml:space="preserve"> </w:t>
            </w:r>
            <w:proofErr w:type="spellStart"/>
            <w:r w:rsidRPr="00552C97">
              <w:rPr>
                <w:color w:val="auto"/>
                <w:lang w:val="en-US"/>
              </w:rPr>
              <w:t>содржини</w:t>
            </w:r>
            <w:proofErr w:type="spellEnd"/>
            <w:r w:rsidRPr="00552C97">
              <w:rPr>
                <w:color w:val="auto"/>
                <w:lang w:val="en-US"/>
              </w:rPr>
              <w:t xml:space="preserve"> </w:t>
            </w:r>
            <w:proofErr w:type="spellStart"/>
            <w:r w:rsidRPr="00552C97">
              <w:rPr>
                <w:color w:val="auto"/>
                <w:lang w:val="en-US"/>
              </w:rPr>
              <w:t>кои</w:t>
            </w:r>
            <w:proofErr w:type="spellEnd"/>
            <w:r w:rsidRPr="00552C97">
              <w:rPr>
                <w:color w:val="auto"/>
                <w:lang w:val="en-US"/>
              </w:rPr>
              <w:t xml:space="preserve"> </w:t>
            </w:r>
            <w:proofErr w:type="spellStart"/>
            <w:r w:rsidRPr="00552C97">
              <w:rPr>
                <w:color w:val="auto"/>
                <w:lang w:val="en-US"/>
              </w:rPr>
              <w:t>следат</w:t>
            </w:r>
            <w:proofErr w:type="spellEnd"/>
            <w:r w:rsidRPr="00552C97">
              <w:rPr>
                <w:color w:val="auto"/>
                <w:lang w:val="en-US"/>
              </w:rPr>
              <w:t xml:space="preserve">, </w:t>
            </w:r>
            <w:proofErr w:type="spellStart"/>
            <w:r w:rsidRPr="00552C97">
              <w:rPr>
                <w:color w:val="auto"/>
                <w:lang w:val="en-US"/>
              </w:rPr>
              <w:t>истите</w:t>
            </w:r>
            <w:proofErr w:type="spellEnd"/>
            <w:r w:rsidRPr="00552C97">
              <w:rPr>
                <w:color w:val="auto"/>
                <w:lang w:val="en-US"/>
              </w:rPr>
              <w:t xml:space="preserve"> </w:t>
            </w:r>
            <w:proofErr w:type="spellStart"/>
            <w:r w:rsidRPr="00552C97">
              <w:rPr>
                <w:color w:val="auto"/>
                <w:lang w:val="en-US"/>
              </w:rPr>
              <w:t>ќе</w:t>
            </w:r>
            <w:proofErr w:type="spellEnd"/>
            <w:r w:rsidRPr="00552C97">
              <w:rPr>
                <w:color w:val="auto"/>
                <w:lang w:val="en-US"/>
              </w:rPr>
              <w:t xml:space="preserve"> </w:t>
            </w:r>
            <w:proofErr w:type="spellStart"/>
            <w:r w:rsidRPr="00552C97">
              <w:rPr>
                <w:color w:val="auto"/>
                <w:lang w:val="en-US"/>
              </w:rPr>
              <w:t>се</w:t>
            </w:r>
            <w:proofErr w:type="spellEnd"/>
            <w:r w:rsidRPr="00552C97">
              <w:rPr>
                <w:color w:val="auto"/>
                <w:lang w:val="en-US"/>
              </w:rPr>
              <w:t xml:space="preserve"> </w:t>
            </w:r>
            <w:proofErr w:type="spellStart"/>
            <w:r w:rsidRPr="00552C97">
              <w:rPr>
                <w:color w:val="auto"/>
                <w:lang w:val="en-US"/>
              </w:rPr>
              <w:t>применуваат</w:t>
            </w:r>
            <w:proofErr w:type="spellEnd"/>
            <w:r w:rsidRPr="00552C97">
              <w:rPr>
                <w:color w:val="auto"/>
                <w:lang w:val="en-US"/>
              </w:rPr>
              <w:t xml:space="preserve"> </w:t>
            </w:r>
            <w:proofErr w:type="spellStart"/>
            <w:r w:rsidRPr="00552C97">
              <w:rPr>
                <w:color w:val="auto"/>
                <w:lang w:val="en-US"/>
              </w:rPr>
              <w:t>почесто</w:t>
            </w:r>
            <w:proofErr w:type="spellEnd"/>
            <w:r w:rsidRPr="00552C97">
              <w:rPr>
                <w:color w:val="auto"/>
                <w:lang w:val="en-US"/>
              </w:rPr>
              <w:t>.</w:t>
            </w:r>
          </w:p>
        </w:tc>
      </w:tr>
    </w:tbl>
    <w:p w14:paraId="0AE677DB" w14:textId="74242F4E" w:rsidR="000D5990" w:rsidRDefault="000D5990" w:rsidP="000D5990">
      <w:pPr>
        <w:pStyle w:val="scx-TEXT"/>
        <w:rPr>
          <w:lang w:val="mk-MK"/>
        </w:rPr>
      </w:pPr>
      <w:r>
        <w:rPr>
          <w:lang w:val="mk-MK"/>
        </w:rPr>
        <w:t>Фотографии, илиустрации од реализацијата на часот</w:t>
      </w:r>
    </w:p>
    <w:p w14:paraId="12AC159C" w14:textId="52FF02BA" w:rsidR="00552C97" w:rsidRDefault="00552C97" w:rsidP="00552C97">
      <w:pPr>
        <w:pStyle w:val="scx-TEXT"/>
        <w:rPr>
          <w:b/>
          <w:bCs w:val="0"/>
          <w:lang w:val="mk-MK"/>
        </w:rPr>
      </w:pPr>
      <w:r>
        <w:rPr>
          <w:lang w:val="mk-MK"/>
        </w:rPr>
        <w:t xml:space="preserve">Дадено дополнително во: </w:t>
      </w:r>
      <w:r>
        <w:rPr>
          <w:b/>
          <w:bCs w:val="0"/>
          <w:lang w:val="mk-MK"/>
        </w:rPr>
        <w:t>Прилози</w:t>
      </w:r>
    </w:p>
    <w:p w14:paraId="1C187A61" w14:textId="42C4ACC9" w:rsidR="00435BD5" w:rsidRDefault="00435BD5" w:rsidP="00552C97">
      <w:pPr>
        <w:pStyle w:val="scx-TEXT"/>
        <w:rPr>
          <w:lang w:val="en-US"/>
        </w:rPr>
      </w:pPr>
      <w:r>
        <w:rPr>
          <w:b/>
          <w:bCs w:val="0"/>
          <w:lang w:val="mk-MK"/>
        </w:rPr>
        <w:t>Превземи прилози од линкот (</w:t>
      </w:r>
      <w:hyperlink r:id="rId11" w:history="1">
        <w:r w:rsidRPr="00435BD5">
          <w:rPr>
            <w:rStyle w:val="Hyperlink"/>
            <w:b/>
            <w:bCs w:val="0"/>
            <w:lang w:val="mk-MK"/>
          </w:rPr>
          <w:t>http://bit.ly/3Dukqe5</w:t>
        </w:r>
      </w:hyperlink>
      <w:r>
        <w:rPr>
          <w:b/>
          <w:bCs w:val="0"/>
          <w:lang w:val="mk-MK"/>
        </w:rPr>
        <w:t>)</w:t>
      </w:r>
    </w:p>
    <w:sectPr w:rsidR="00435BD5" w:rsidSect="007402E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843" w:right="1411" w:bottom="1411" w:left="1411" w:header="576" w:footer="57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7F65D" w14:textId="77777777" w:rsidR="00164456" w:rsidRDefault="00164456">
      <w:r>
        <w:separator/>
      </w:r>
    </w:p>
  </w:endnote>
  <w:endnote w:type="continuationSeparator" w:id="0">
    <w:p w14:paraId="6943550F" w14:textId="77777777" w:rsidR="00164456" w:rsidRDefault="001644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AAAA DejaVuSans">
    <w:altName w:val="Segoe Print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76387" w14:textId="77777777" w:rsidR="001A3474" w:rsidRDefault="00CA2E4A">
    <w:pPr>
      <w:pStyle w:val="Footer"/>
    </w:pPr>
    <w:r>
      <w:rPr>
        <w:rFonts w:ascii="Arial" w:hAnsi="Arial" w:cs="Arial"/>
        <w:noProof/>
        <w:color w:val="5096D0"/>
        <w:lang w:val="en-US" w:eastAsia="en-US"/>
      </w:rPr>
      <w:drawing>
        <wp:inline distT="0" distB="0" distL="0" distR="0" wp14:anchorId="316386B7" wp14:editId="5233F225">
          <wp:extent cx="5749925" cy="8134350"/>
          <wp:effectExtent l="0" t="0" r="3175" b="0"/>
          <wp:docPr id="18" name="Picture 18" descr="fon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nd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9925" cy="813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C5BD6" w14:textId="4234D8CA" w:rsidR="00C7174F" w:rsidRDefault="00C7174F" w:rsidP="0062432D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CADDD" w14:textId="7556C019" w:rsidR="00C7174F" w:rsidRDefault="00C7174F" w:rsidP="00C7174F">
    <w:pPr>
      <w:pStyle w:val="Footer"/>
    </w:pPr>
  </w:p>
  <w:p w14:paraId="30F6F637" w14:textId="35428EA1" w:rsidR="00C7174F" w:rsidRDefault="00C7174F" w:rsidP="00C7174F">
    <w:pPr>
      <w:pStyle w:val="Footer"/>
    </w:pPr>
  </w:p>
  <w:p w14:paraId="0D506A6F" w14:textId="77777777" w:rsidR="00C7174F" w:rsidRDefault="00C717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3A0C3" w14:textId="77777777" w:rsidR="00164456" w:rsidRDefault="00164456">
      <w:r>
        <w:separator/>
      </w:r>
    </w:p>
  </w:footnote>
  <w:footnote w:type="continuationSeparator" w:id="0">
    <w:p w14:paraId="63898201" w14:textId="77777777" w:rsidR="00164456" w:rsidRDefault="001644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5046A" w14:textId="77777777" w:rsidR="001A3474" w:rsidRDefault="00000000">
    <w:pPr>
      <w:pStyle w:val="Header"/>
    </w:pPr>
    <w:r>
      <w:rPr>
        <w:noProof/>
        <w:lang w:val="fr-FR" w:eastAsia="fr-FR"/>
      </w:rPr>
      <w:pict w14:anchorId="7391F9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410" o:spid="_x0000_s1025" type="#_x0000_t75" alt="" style="position:absolute;margin-left:0;margin-top:0;width:452.9pt;height:640.6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6237"/>
    </w:tblGrid>
    <w:tr w:rsidR="006157DC" w:rsidRPr="00811083" w14:paraId="61DD99B9" w14:textId="77777777" w:rsidTr="00F336C3">
      <w:trPr>
        <w:trHeight w:val="418"/>
      </w:trPr>
      <w:tc>
        <w:tcPr>
          <w:tcW w:w="2977" w:type="dxa"/>
          <w:tcBorders>
            <w:top w:val="nil"/>
            <w:left w:val="nil"/>
            <w:bottom w:val="nil"/>
            <w:right w:val="nil"/>
          </w:tcBorders>
        </w:tcPr>
        <w:p w14:paraId="15197E07" w14:textId="53C2DC48" w:rsidR="006157DC" w:rsidRPr="00811083" w:rsidRDefault="0062432D" w:rsidP="006157DC">
          <w:pPr>
            <w:pStyle w:val="Header"/>
            <w:rPr>
              <w:rFonts w:cs="Arial"/>
              <w:color w:val="5096D0"/>
              <w:sz w:val="20"/>
            </w:rPr>
          </w:pPr>
          <w:r w:rsidRPr="00354C3F">
            <w:rPr>
              <w:rFonts w:cs="Arial"/>
              <w:noProof/>
              <w:color w:val="5096D0"/>
              <w:sz w:val="20"/>
              <w:lang w:val="en-US" w:eastAsia="en-US"/>
            </w:rPr>
            <w:drawing>
              <wp:anchor distT="0" distB="0" distL="114300" distR="114300" simplePos="0" relativeHeight="251656704" behindDoc="0" locked="0" layoutInCell="1" allowOverlap="1" wp14:anchorId="5142674F" wp14:editId="6E330198">
                <wp:simplePos x="0" y="0"/>
                <wp:positionH relativeFrom="margin">
                  <wp:posOffset>-116012</wp:posOffset>
                </wp:positionH>
                <wp:positionV relativeFrom="paragraph">
                  <wp:posOffset>-1381</wp:posOffset>
                </wp:positionV>
                <wp:extent cx="1263485" cy="665019"/>
                <wp:effectExtent l="19050" t="0" r="0" b="0"/>
                <wp:wrapNone/>
                <wp:docPr id="6" name="Picture 6" descr="Ch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descr="Char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485" cy="665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top w:val="nil"/>
            <w:left w:val="nil"/>
            <w:bottom w:val="nil"/>
            <w:right w:val="nil"/>
          </w:tcBorders>
        </w:tcPr>
        <w:p w14:paraId="0E049BE7" w14:textId="1558368C" w:rsidR="006157DC" w:rsidRPr="00811083" w:rsidRDefault="0062432D" w:rsidP="00800044">
          <w:pPr>
            <w:pStyle w:val="Header"/>
            <w:jc w:val="right"/>
            <w:rPr>
              <w:rFonts w:cs="Arial"/>
              <w:color w:val="5096D0"/>
              <w:sz w:val="20"/>
            </w:rPr>
          </w:pPr>
          <w:r w:rsidRPr="0062432D">
            <w:rPr>
              <w:rFonts w:cs="Arial"/>
              <w:noProof/>
              <w:color w:val="5096D0"/>
              <w:sz w:val="20"/>
              <w:lang w:val="en-US" w:eastAsia="en-US"/>
            </w:rPr>
            <w:drawing>
              <wp:inline distT="0" distB="0" distL="0" distR="0" wp14:anchorId="74315C5E" wp14:editId="24B1753E">
                <wp:extent cx="1249788" cy="701101"/>
                <wp:effectExtent l="0" t="0" r="0" b="0"/>
                <wp:docPr id="10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83D950-197D-404E-AF71-AD48AEF7F56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3383D950-197D-404E-AF71-AD48AEF7F5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788" cy="701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D5F3FE0" w14:textId="0C9F3BB9" w:rsidR="001A3474" w:rsidRPr="006157DC" w:rsidRDefault="001A3474" w:rsidP="006157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6237"/>
    </w:tblGrid>
    <w:tr w:rsidR="00C7174F" w:rsidRPr="00811083" w14:paraId="443E87AE" w14:textId="77777777" w:rsidTr="0062432D">
      <w:trPr>
        <w:trHeight w:val="805"/>
      </w:trPr>
      <w:tc>
        <w:tcPr>
          <w:tcW w:w="2977" w:type="dxa"/>
          <w:tcBorders>
            <w:top w:val="nil"/>
            <w:left w:val="nil"/>
            <w:bottom w:val="nil"/>
            <w:right w:val="nil"/>
          </w:tcBorders>
        </w:tcPr>
        <w:p w14:paraId="0CAA628A" w14:textId="341FB98B" w:rsidR="00C7174F" w:rsidRPr="00811083" w:rsidRDefault="0062432D" w:rsidP="00C7174F">
          <w:pPr>
            <w:pStyle w:val="Header"/>
            <w:rPr>
              <w:rFonts w:cs="Arial"/>
              <w:color w:val="5096D0"/>
              <w:sz w:val="20"/>
            </w:rPr>
          </w:pPr>
          <w:r w:rsidRPr="00354C3F">
            <w:rPr>
              <w:rFonts w:cs="Arial"/>
              <w:noProof/>
              <w:color w:val="5096D0"/>
              <w:sz w:val="20"/>
              <w:lang w:val="en-US" w:eastAsia="en-US"/>
            </w:rPr>
            <w:drawing>
              <wp:anchor distT="0" distB="0" distL="114300" distR="114300" simplePos="0" relativeHeight="251657728" behindDoc="0" locked="0" layoutInCell="1" allowOverlap="1" wp14:anchorId="25A09BF3" wp14:editId="4548B0AF">
                <wp:simplePos x="0" y="0"/>
                <wp:positionH relativeFrom="margin">
                  <wp:posOffset>-421005</wp:posOffset>
                </wp:positionH>
                <wp:positionV relativeFrom="paragraph">
                  <wp:posOffset>31133</wp:posOffset>
                </wp:positionV>
                <wp:extent cx="1263485" cy="665019"/>
                <wp:effectExtent l="19050" t="0" r="0" b="0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485" cy="665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top w:val="nil"/>
            <w:left w:val="nil"/>
            <w:bottom w:val="nil"/>
            <w:right w:val="nil"/>
          </w:tcBorders>
        </w:tcPr>
        <w:p w14:paraId="7F92F7EF" w14:textId="3EC67528" w:rsidR="00354C3F" w:rsidRPr="00354C3F" w:rsidRDefault="0062432D" w:rsidP="00967EF7">
          <w:pPr>
            <w:pStyle w:val="Header"/>
            <w:tabs>
              <w:tab w:val="left" w:pos="2258"/>
              <w:tab w:val="right" w:pos="6097"/>
            </w:tabs>
            <w:ind w:left="-70"/>
            <w:jc w:val="right"/>
            <w:rPr>
              <w:rFonts w:cs="Arial"/>
              <w:color w:val="5096D0"/>
              <w:sz w:val="20"/>
              <w:lang w:val="mk-MK"/>
            </w:rPr>
          </w:pPr>
          <w:r w:rsidRPr="0062432D">
            <w:rPr>
              <w:rFonts w:cs="Arial"/>
              <w:noProof/>
              <w:color w:val="5096D0"/>
              <w:sz w:val="20"/>
              <w:lang w:val="en-US" w:eastAsia="en-US"/>
            </w:rPr>
            <w:drawing>
              <wp:inline distT="0" distB="0" distL="0" distR="0" wp14:anchorId="5E894C7B" wp14:editId="5447F96D">
                <wp:extent cx="1249788" cy="701101"/>
                <wp:effectExtent l="0" t="0" r="0" b="0"/>
                <wp:docPr id="9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83D950-197D-404E-AF71-AD48AEF7F56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3383D950-197D-404E-AF71-AD48AEF7F5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788" cy="701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DE801CB" w14:textId="0165A962" w:rsidR="001A3474" w:rsidRPr="00C7174F" w:rsidRDefault="001A3474" w:rsidP="00C717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205FC3A"/>
    <w:multiLevelType w:val="singleLevel"/>
    <w:tmpl w:val="436C0D16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  <w:sz w:val="20"/>
        <w:szCs w:val="20"/>
      </w:rPr>
    </w:lvl>
  </w:abstractNum>
  <w:abstractNum w:abstractNumId="1" w15:restartNumberingAfterBreak="0">
    <w:nsid w:val="8A6AABBC"/>
    <w:multiLevelType w:val="singleLevel"/>
    <w:tmpl w:val="8A6AABBC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  <w:color w:val="auto"/>
      </w:rPr>
    </w:lvl>
  </w:abstractNum>
  <w:abstractNum w:abstractNumId="2" w15:restartNumberingAfterBreak="0">
    <w:nsid w:val="004A3CDC"/>
    <w:multiLevelType w:val="hybridMultilevel"/>
    <w:tmpl w:val="2E086A6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650FA5"/>
    <w:multiLevelType w:val="hybridMultilevel"/>
    <w:tmpl w:val="B5E826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0260E6"/>
    <w:multiLevelType w:val="hybridMultilevel"/>
    <w:tmpl w:val="F06AA7CC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3310D4"/>
    <w:multiLevelType w:val="hybridMultilevel"/>
    <w:tmpl w:val="ACFE2526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C3A3E2D"/>
    <w:multiLevelType w:val="hybridMultilevel"/>
    <w:tmpl w:val="454027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8A3708"/>
    <w:multiLevelType w:val="hybridMultilevel"/>
    <w:tmpl w:val="F84C36F8"/>
    <w:lvl w:ilvl="0" w:tplc="180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8" w15:restartNumberingAfterBreak="0">
    <w:nsid w:val="0D06616D"/>
    <w:multiLevelType w:val="hybridMultilevel"/>
    <w:tmpl w:val="948C31CC"/>
    <w:lvl w:ilvl="0" w:tplc="BD12D5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B5287E"/>
    <w:multiLevelType w:val="hybridMultilevel"/>
    <w:tmpl w:val="3712185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0511E9"/>
    <w:multiLevelType w:val="hybridMultilevel"/>
    <w:tmpl w:val="B8A653E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7844D86"/>
    <w:multiLevelType w:val="hybridMultilevel"/>
    <w:tmpl w:val="B20647A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76121F"/>
    <w:multiLevelType w:val="hybridMultilevel"/>
    <w:tmpl w:val="CAE89CAE"/>
    <w:lvl w:ilvl="0" w:tplc="1758D252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5096D0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8F7AE9"/>
    <w:multiLevelType w:val="hybridMultilevel"/>
    <w:tmpl w:val="43AC9436"/>
    <w:lvl w:ilvl="0" w:tplc="AF8E7C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EE570A"/>
    <w:multiLevelType w:val="hybridMultilevel"/>
    <w:tmpl w:val="3E441F12"/>
    <w:lvl w:ilvl="0" w:tplc="713434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096D0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B36328"/>
    <w:multiLevelType w:val="hybridMultilevel"/>
    <w:tmpl w:val="EDC432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CA604C"/>
    <w:multiLevelType w:val="hybridMultilevel"/>
    <w:tmpl w:val="78586006"/>
    <w:lvl w:ilvl="0" w:tplc="080C0001">
      <w:start w:val="1"/>
      <w:numFmt w:val="bullet"/>
      <w:lvlText w:val=""/>
      <w:lvlJc w:val="left"/>
      <w:pPr>
        <w:ind w:left="179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51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3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5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7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9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1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3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56" w:hanging="360"/>
      </w:pPr>
      <w:rPr>
        <w:rFonts w:ascii="Wingdings" w:hAnsi="Wingdings" w:hint="default"/>
      </w:rPr>
    </w:lvl>
  </w:abstractNum>
  <w:abstractNum w:abstractNumId="17" w15:restartNumberingAfterBreak="0">
    <w:nsid w:val="37EB7BF4"/>
    <w:multiLevelType w:val="hybridMultilevel"/>
    <w:tmpl w:val="3990DC18"/>
    <w:lvl w:ilvl="0" w:tplc="080C0001">
      <w:start w:val="1"/>
      <w:numFmt w:val="bullet"/>
      <w:lvlText w:val=""/>
      <w:lvlJc w:val="left"/>
      <w:pPr>
        <w:ind w:left="156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18" w15:restartNumberingAfterBreak="0">
    <w:nsid w:val="38EE3851"/>
    <w:multiLevelType w:val="hybridMultilevel"/>
    <w:tmpl w:val="70FE3D84"/>
    <w:lvl w:ilvl="0" w:tplc="436C0D1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F1B1CCF"/>
    <w:multiLevelType w:val="hybridMultilevel"/>
    <w:tmpl w:val="C8A877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080093"/>
    <w:multiLevelType w:val="hybridMultilevel"/>
    <w:tmpl w:val="6150CB8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634E3F"/>
    <w:multiLevelType w:val="hybridMultilevel"/>
    <w:tmpl w:val="F8EE650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C2781F"/>
    <w:multiLevelType w:val="hybridMultilevel"/>
    <w:tmpl w:val="444ED272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992BAB"/>
    <w:multiLevelType w:val="hybridMultilevel"/>
    <w:tmpl w:val="153C0C1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CDCF15"/>
    <w:multiLevelType w:val="singleLevel"/>
    <w:tmpl w:val="51CDCF15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color w:val="auto"/>
        <w:sz w:val="20"/>
        <w:szCs w:val="20"/>
      </w:rPr>
    </w:lvl>
  </w:abstractNum>
  <w:abstractNum w:abstractNumId="25" w15:restartNumberingAfterBreak="0">
    <w:nsid w:val="523756EB"/>
    <w:multiLevelType w:val="hybridMultilevel"/>
    <w:tmpl w:val="47A4B94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1A61D6"/>
    <w:multiLevelType w:val="hybridMultilevel"/>
    <w:tmpl w:val="3774DA86"/>
    <w:lvl w:ilvl="0" w:tplc="5FD4D8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58725E"/>
    <w:multiLevelType w:val="hybridMultilevel"/>
    <w:tmpl w:val="2952B63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FA1FFC"/>
    <w:multiLevelType w:val="hybridMultilevel"/>
    <w:tmpl w:val="8020ADC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762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482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202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2922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642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362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082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802" w:hanging="360"/>
      </w:pPr>
      <w:rPr>
        <w:rFonts w:ascii="Wingdings" w:hAnsi="Wingdings" w:hint="default"/>
      </w:rPr>
    </w:lvl>
  </w:abstractNum>
  <w:abstractNum w:abstractNumId="29" w15:restartNumberingAfterBreak="0">
    <w:nsid w:val="5E692F8E"/>
    <w:multiLevelType w:val="hybridMultilevel"/>
    <w:tmpl w:val="9678EEEC"/>
    <w:lvl w:ilvl="0" w:tplc="08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8611D73"/>
    <w:multiLevelType w:val="hybridMultilevel"/>
    <w:tmpl w:val="EC3070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1E304A"/>
    <w:multiLevelType w:val="hybridMultilevel"/>
    <w:tmpl w:val="6C00D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7146CC"/>
    <w:multiLevelType w:val="hybridMultilevel"/>
    <w:tmpl w:val="9DA693DE"/>
    <w:lvl w:ilvl="0" w:tplc="47502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CC61DA"/>
    <w:multiLevelType w:val="hybridMultilevel"/>
    <w:tmpl w:val="54BC476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BE41B6"/>
    <w:multiLevelType w:val="hybridMultilevel"/>
    <w:tmpl w:val="40B82ED8"/>
    <w:lvl w:ilvl="0" w:tplc="533463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A17A58"/>
    <w:multiLevelType w:val="hybridMultilevel"/>
    <w:tmpl w:val="95881928"/>
    <w:lvl w:ilvl="0" w:tplc="436C0D1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EBE0046"/>
    <w:multiLevelType w:val="hybridMultilevel"/>
    <w:tmpl w:val="75D4B05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D31A55"/>
    <w:multiLevelType w:val="hybridMultilevel"/>
    <w:tmpl w:val="BC00F98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51278291">
    <w:abstractNumId w:val="32"/>
  </w:num>
  <w:num w:numId="2" w16cid:durableId="1302147972">
    <w:abstractNumId w:val="34"/>
  </w:num>
  <w:num w:numId="3" w16cid:durableId="71391873">
    <w:abstractNumId w:val="26"/>
  </w:num>
  <w:num w:numId="4" w16cid:durableId="380371328">
    <w:abstractNumId w:val="13"/>
  </w:num>
  <w:num w:numId="5" w16cid:durableId="401177280">
    <w:abstractNumId w:val="8"/>
  </w:num>
  <w:num w:numId="6" w16cid:durableId="1395662933">
    <w:abstractNumId w:val="14"/>
  </w:num>
  <w:num w:numId="7" w16cid:durableId="1339310525">
    <w:abstractNumId w:val="12"/>
  </w:num>
  <w:num w:numId="8" w16cid:durableId="638268647">
    <w:abstractNumId w:val="16"/>
  </w:num>
  <w:num w:numId="9" w16cid:durableId="548960559">
    <w:abstractNumId w:val="5"/>
  </w:num>
  <w:num w:numId="10" w16cid:durableId="2037000413">
    <w:abstractNumId w:val="17"/>
  </w:num>
  <w:num w:numId="11" w16cid:durableId="532421902">
    <w:abstractNumId w:val="22"/>
  </w:num>
  <w:num w:numId="12" w16cid:durableId="730079128">
    <w:abstractNumId w:val="7"/>
  </w:num>
  <w:num w:numId="13" w16cid:durableId="51120352">
    <w:abstractNumId w:val="10"/>
  </w:num>
  <w:num w:numId="14" w16cid:durableId="1749302828">
    <w:abstractNumId w:val="37"/>
  </w:num>
  <w:num w:numId="15" w16cid:durableId="301618370">
    <w:abstractNumId w:val="28"/>
  </w:num>
  <w:num w:numId="16" w16cid:durableId="1236434466">
    <w:abstractNumId w:val="30"/>
  </w:num>
  <w:num w:numId="17" w16cid:durableId="1456873446">
    <w:abstractNumId w:val="6"/>
  </w:num>
  <w:num w:numId="18" w16cid:durableId="1251619292">
    <w:abstractNumId w:val="31"/>
  </w:num>
  <w:num w:numId="19" w16cid:durableId="1857958617">
    <w:abstractNumId w:val="21"/>
  </w:num>
  <w:num w:numId="20" w16cid:durableId="1650479367">
    <w:abstractNumId w:val="27"/>
  </w:num>
  <w:num w:numId="21" w16cid:durableId="109209078">
    <w:abstractNumId w:val="15"/>
  </w:num>
  <w:num w:numId="22" w16cid:durableId="1100025691">
    <w:abstractNumId w:val="33"/>
  </w:num>
  <w:num w:numId="23" w16cid:durableId="754473737">
    <w:abstractNumId w:val="36"/>
  </w:num>
  <w:num w:numId="24" w16cid:durableId="398863034">
    <w:abstractNumId w:val="25"/>
  </w:num>
  <w:num w:numId="25" w16cid:durableId="1278102176">
    <w:abstractNumId w:val="9"/>
  </w:num>
  <w:num w:numId="26" w16cid:durableId="1721904527">
    <w:abstractNumId w:val="4"/>
  </w:num>
  <w:num w:numId="27" w16cid:durableId="348683590">
    <w:abstractNumId w:val="19"/>
  </w:num>
  <w:num w:numId="28" w16cid:durableId="173152354">
    <w:abstractNumId w:val="3"/>
  </w:num>
  <w:num w:numId="29" w16cid:durableId="1022053699">
    <w:abstractNumId w:val="23"/>
  </w:num>
  <w:num w:numId="30" w16cid:durableId="1862548469">
    <w:abstractNumId w:val="20"/>
  </w:num>
  <w:num w:numId="31" w16cid:durableId="1835995224">
    <w:abstractNumId w:val="29"/>
  </w:num>
  <w:num w:numId="32" w16cid:durableId="1063916587">
    <w:abstractNumId w:val="2"/>
  </w:num>
  <w:num w:numId="33" w16cid:durableId="773063286">
    <w:abstractNumId w:val="11"/>
  </w:num>
  <w:num w:numId="34" w16cid:durableId="970593882">
    <w:abstractNumId w:val="1"/>
  </w:num>
  <w:num w:numId="35" w16cid:durableId="1468889631">
    <w:abstractNumId w:val="24"/>
  </w:num>
  <w:num w:numId="36" w16cid:durableId="1944726928">
    <w:abstractNumId w:val="0"/>
  </w:num>
  <w:num w:numId="37" w16cid:durableId="1189677394">
    <w:abstractNumId w:val="18"/>
  </w:num>
  <w:num w:numId="38" w16cid:durableId="178225971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27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D1A"/>
    <w:rsid w:val="000055F0"/>
    <w:rsid w:val="00027658"/>
    <w:rsid w:val="00040B93"/>
    <w:rsid w:val="0006467C"/>
    <w:rsid w:val="00083DE6"/>
    <w:rsid w:val="00084DA2"/>
    <w:rsid w:val="000A4AF8"/>
    <w:rsid w:val="000B3CC5"/>
    <w:rsid w:val="000B45F5"/>
    <w:rsid w:val="000C0D05"/>
    <w:rsid w:val="000C7107"/>
    <w:rsid w:val="000D5990"/>
    <w:rsid w:val="00103FDE"/>
    <w:rsid w:val="00111DF7"/>
    <w:rsid w:val="0011750D"/>
    <w:rsid w:val="00137397"/>
    <w:rsid w:val="00164456"/>
    <w:rsid w:val="00164781"/>
    <w:rsid w:val="001677D5"/>
    <w:rsid w:val="0016791A"/>
    <w:rsid w:val="00173B2B"/>
    <w:rsid w:val="0018406A"/>
    <w:rsid w:val="001A3082"/>
    <w:rsid w:val="001A3474"/>
    <w:rsid w:val="001B246B"/>
    <w:rsid w:val="001C01D3"/>
    <w:rsid w:val="001C3283"/>
    <w:rsid w:val="001C674D"/>
    <w:rsid w:val="00203237"/>
    <w:rsid w:val="0020721E"/>
    <w:rsid w:val="00217248"/>
    <w:rsid w:val="00222DD9"/>
    <w:rsid w:val="00235F7B"/>
    <w:rsid w:val="00252EDF"/>
    <w:rsid w:val="00253272"/>
    <w:rsid w:val="00254404"/>
    <w:rsid w:val="00257500"/>
    <w:rsid w:val="00262C96"/>
    <w:rsid w:val="00265AE3"/>
    <w:rsid w:val="002849C2"/>
    <w:rsid w:val="002858DE"/>
    <w:rsid w:val="0029245A"/>
    <w:rsid w:val="00296AA0"/>
    <w:rsid w:val="002A1DCE"/>
    <w:rsid w:val="002A2FAD"/>
    <w:rsid w:val="002B0109"/>
    <w:rsid w:val="002C13A3"/>
    <w:rsid w:val="002C1A30"/>
    <w:rsid w:val="002D421B"/>
    <w:rsid w:val="00300A2B"/>
    <w:rsid w:val="003255F8"/>
    <w:rsid w:val="0032700C"/>
    <w:rsid w:val="00354C3F"/>
    <w:rsid w:val="0036368C"/>
    <w:rsid w:val="00370EFB"/>
    <w:rsid w:val="003736F1"/>
    <w:rsid w:val="00394628"/>
    <w:rsid w:val="003B2C40"/>
    <w:rsid w:val="003C0610"/>
    <w:rsid w:val="003C5C74"/>
    <w:rsid w:val="003E4C7E"/>
    <w:rsid w:val="003E597B"/>
    <w:rsid w:val="00432173"/>
    <w:rsid w:val="00433DF4"/>
    <w:rsid w:val="00435BD5"/>
    <w:rsid w:val="00444F49"/>
    <w:rsid w:val="00446507"/>
    <w:rsid w:val="0046408E"/>
    <w:rsid w:val="004847E9"/>
    <w:rsid w:val="0049736B"/>
    <w:rsid w:val="004A4276"/>
    <w:rsid w:val="004B1A93"/>
    <w:rsid w:val="004C48E9"/>
    <w:rsid w:val="004C4BE3"/>
    <w:rsid w:val="004D3839"/>
    <w:rsid w:val="004E20C0"/>
    <w:rsid w:val="00511B70"/>
    <w:rsid w:val="00535F46"/>
    <w:rsid w:val="00540757"/>
    <w:rsid w:val="00544666"/>
    <w:rsid w:val="00552C97"/>
    <w:rsid w:val="0056225F"/>
    <w:rsid w:val="00562FEC"/>
    <w:rsid w:val="00564C89"/>
    <w:rsid w:val="00581E75"/>
    <w:rsid w:val="0059486A"/>
    <w:rsid w:val="00595002"/>
    <w:rsid w:val="005C23E1"/>
    <w:rsid w:val="005D7143"/>
    <w:rsid w:val="005F1DCA"/>
    <w:rsid w:val="0060448C"/>
    <w:rsid w:val="00606D6A"/>
    <w:rsid w:val="006157DC"/>
    <w:rsid w:val="0062432D"/>
    <w:rsid w:val="00626A82"/>
    <w:rsid w:val="00640D04"/>
    <w:rsid w:val="0064508A"/>
    <w:rsid w:val="006464C7"/>
    <w:rsid w:val="00650A63"/>
    <w:rsid w:val="00670BB9"/>
    <w:rsid w:val="00691EDE"/>
    <w:rsid w:val="006A5017"/>
    <w:rsid w:val="006E30B5"/>
    <w:rsid w:val="006E4E1E"/>
    <w:rsid w:val="006E7988"/>
    <w:rsid w:val="006F1A17"/>
    <w:rsid w:val="00725262"/>
    <w:rsid w:val="00730B6F"/>
    <w:rsid w:val="00730B93"/>
    <w:rsid w:val="00733235"/>
    <w:rsid w:val="007402E4"/>
    <w:rsid w:val="00764319"/>
    <w:rsid w:val="007735DD"/>
    <w:rsid w:val="00775FF6"/>
    <w:rsid w:val="00776415"/>
    <w:rsid w:val="0077726E"/>
    <w:rsid w:val="007804B9"/>
    <w:rsid w:val="0078528F"/>
    <w:rsid w:val="00793C94"/>
    <w:rsid w:val="007A2DE7"/>
    <w:rsid w:val="007C0F0D"/>
    <w:rsid w:val="007D581C"/>
    <w:rsid w:val="007D5971"/>
    <w:rsid w:val="007E0B1C"/>
    <w:rsid w:val="007E2072"/>
    <w:rsid w:val="00800044"/>
    <w:rsid w:val="00806885"/>
    <w:rsid w:val="00811083"/>
    <w:rsid w:val="00811F26"/>
    <w:rsid w:val="008233DE"/>
    <w:rsid w:val="00825DFF"/>
    <w:rsid w:val="0083539D"/>
    <w:rsid w:val="00840577"/>
    <w:rsid w:val="0086503B"/>
    <w:rsid w:val="00865CE7"/>
    <w:rsid w:val="008740CD"/>
    <w:rsid w:val="00874EB6"/>
    <w:rsid w:val="008851BD"/>
    <w:rsid w:val="00886D1A"/>
    <w:rsid w:val="00890E66"/>
    <w:rsid w:val="00892DC4"/>
    <w:rsid w:val="008A436E"/>
    <w:rsid w:val="008A57C8"/>
    <w:rsid w:val="008B2E65"/>
    <w:rsid w:val="008C34E6"/>
    <w:rsid w:val="008F5690"/>
    <w:rsid w:val="0091373C"/>
    <w:rsid w:val="00923D8B"/>
    <w:rsid w:val="00925F44"/>
    <w:rsid w:val="00932F9A"/>
    <w:rsid w:val="0093672B"/>
    <w:rsid w:val="00937505"/>
    <w:rsid w:val="00954211"/>
    <w:rsid w:val="009644E5"/>
    <w:rsid w:val="00964FDD"/>
    <w:rsid w:val="00967EF7"/>
    <w:rsid w:val="00972447"/>
    <w:rsid w:val="0098041D"/>
    <w:rsid w:val="00993C73"/>
    <w:rsid w:val="009E2E6D"/>
    <w:rsid w:val="009F4EEE"/>
    <w:rsid w:val="00A06C2C"/>
    <w:rsid w:val="00A14059"/>
    <w:rsid w:val="00A3059D"/>
    <w:rsid w:val="00A308A0"/>
    <w:rsid w:val="00A34AA5"/>
    <w:rsid w:val="00A412CE"/>
    <w:rsid w:val="00A45C2A"/>
    <w:rsid w:val="00A60497"/>
    <w:rsid w:val="00A70E44"/>
    <w:rsid w:val="00A72883"/>
    <w:rsid w:val="00A76CF5"/>
    <w:rsid w:val="00A97C87"/>
    <w:rsid w:val="00AB3DD6"/>
    <w:rsid w:val="00AB4964"/>
    <w:rsid w:val="00AC4C6C"/>
    <w:rsid w:val="00AE7D26"/>
    <w:rsid w:val="00AF3FE6"/>
    <w:rsid w:val="00B01794"/>
    <w:rsid w:val="00B02A69"/>
    <w:rsid w:val="00B12713"/>
    <w:rsid w:val="00B454F3"/>
    <w:rsid w:val="00B4722D"/>
    <w:rsid w:val="00B663E5"/>
    <w:rsid w:val="00B745DD"/>
    <w:rsid w:val="00B771B4"/>
    <w:rsid w:val="00B80121"/>
    <w:rsid w:val="00B851E7"/>
    <w:rsid w:val="00B92725"/>
    <w:rsid w:val="00B93F49"/>
    <w:rsid w:val="00BB2D55"/>
    <w:rsid w:val="00BB3875"/>
    <w:rsid w:val="00BB4E9C"/>
    <w:rsid w:val="00BF0AD2"/>
    <w:rsid w:val="00BF4207"/>
    <w:rsid w:val="00BF776D"/>
    <w:rsid w:val="00BF7A25"/>
    <w:rsid w:val="00C035A9"/>
    <w:rsid w:val="00C107C1"/>
    <w:rsid w:val="00C33865"/>
    <w:rsid w:val="00C36147"/>
    <w:rsid w:val="00C42433"/>
    <w:rsid w:val="00C43717"/>
    <w:rsid w:val="00C63D4D"/>
    <w:rsid w:val="00C7174F"/>
    <w:rsid w:val="00C809E2"/>
    <w:rsid w:val="00C81202"/>
    <w:rsid w:val="00C85F82"/>
    <w:rsid w:val="00C923F6"/>
    <w:rsid w:val="00C93106"/>
    <w:rsid w:val="00C95262"/>
    <w:rsid w:val="00CA082F"/>
    <w:rsid w:val="00CA1351"/>
    <w:rsid w:val="00CA2E4A"/>
    <w:rsid w:val="00CE112C"/>
    <w:rsid w:val="00D00537"/>
    <w:rsid w:val="00D34E28"/>
    <w:rsid w:val="00D6324A"/>
    <w:rsid w:val="00D73B0D"/>
    <w:rsid w:val="00D81DCA"/>
    <w:rsid w:val="00D83A87"/>
    <w:rsid w:val="00D9098E"/>
    <w:rsid w:val="00D933E5"/>
    <w:rsid w:val="00D9371A"/>
    <w:rsid w:val="00DA3CD6"/>
    <w:rsid w:val="00DA4203"/>
    <w:rsid w:val="00DC29AB"/>
    <w:rsid w:val="00DC5E2B"/>
    <w:rsid w:val="00DC613C"/>
    <w:rsid w:val="00DD0657"/>
    <w:rsid w:val="00DD09A4"/>
    <w:rsid w:val="00DD50DF"/>
    <w:rsid w:val="00DE2500"/>
    <w:rsid w:val="00DE2B90"/>
    <w:rsid w:val="00DE4054"/>
    <w:rsid w:val="00DE4483"/>
    <w:rsid w:val="00E10597"/>
    <w:rsid w:val="00E14C56"/>
    <w:rsid w:val="00E16635"/>
    <w:rsid w:val="00E23AB8"/>
    <w:rsid w:val="00E24168"/>
    <w:rsid w:val="00E33DA1"/>
    <w:rsid w:val="00E53CFB"/>
    <w:rsid w:val="00E558F5"/>
    <w:rsid w:val="00E62B8C"/>
    <w:rsid w:val="00E65F13"/>
    <w:rsid w:val="00E75DE0"/>
    <w:rsid w:val="00E81D66"/>
    <w:rsid w:val="00E867FC"/>
    <w:rsid w:val="00EA01EA"/>
    <w:rsid w:val="00EA2985"/>
    <w:rsid w:val="00EC357A"/>
    <w:rsid w:val="00ED0FCC"/>
    <w:rsid w:val="00EE1316"/>
    <w:rsid w:val="00EF4371"/>
    <w:rsid w:val="00F07289"/>
    <w:rsid w:val="00F348E5"/>
    <w:rsid w:val="00F36D54"/>
    <w:rsid w:val="00F44A24"/>
    <w:rsid w:val="00F50F50"/>
    <w:rsid w:val="00F57E72"/>
    <w:rsid w:val="00F62B8B"/>
    <w:rsid w:val="00F701C5"/>
    <w:rsid w:val="00F73804"/>
    <w:rsid w:val="00F9006E"/>
    <w:rsid w:val="00F91F16"/>
    <w:rsid w:val="00F92881"/>
    <w:rsid w:val="00F934BC"/>
    <w:rsid w:val="00FB5C57"/>
    <w:rsid w:val="00FC3841"/>
    <w:rsid w:val="00FD577C"/>
    <w:rsid w:val="00FD5B20"/>
    <w:rsid w:val="00FE1B66"/>
    <w:rsid w:val="00FE4A43"/>
    <w:rsid w:val="00FF099F"/>
    <w:rsid w:val="00FF77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133EC6E"/>
  <w15:docId w15:val="{76FE1914-318F-0E40-AA95-1E3DAC9E3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7402E4"/>
    <w:rPr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rsid w:val="00173B2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rsid w:val="00C424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73B2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86D1A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886D1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B12713"/>
    <w:rPr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rsid w:val="00B127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12713"/>
    <w:rPr>
      <w:rFonts w:ascii="Tahoma" w:hAnsi="Tahoma" w:cs="Tahoma"/>
      <w:sz w:val="16"/>
      <w:szCs w:val="16"/>
      <w:lang w:val="en-GB" w:eastAsia="en-GB"/>
    </w:rPr>
  </w:style>
  <w:style w:type="character" w:customStyle="1" w:styleId="HeaderChar">
    <w:name w:val="Header Char"/>
    <w:link w:val="Header"/>
    <w:uiPriority w:val="99"/>
    <w:rsid w:val="00B12713"/>
    <w:rPr>
      <w:sz w:val="24"/>
      <w:szCs w:val="24"/>
      <w:lang w:val="en-GB" w:eastAsia="en-GB"/>
    </w:rPr>
  </w:style>
  <w:style w:type="paragraph" w:customStyle="1" w:styleId="Heading11">
    <w:name w:val="Heading 11"/>
    <w:basedOn w:val="Normal"/>
    <w:link w:val="HEADING1Car"/>
    <w:rsid w:val="00F57E72"/>
    <w:pPr>
      <w:spacing w:after="240"/>
    </w:pPr>
    <w:rPr>
      <w:rFonts w:ascii="Arial" w:hAnsi="Arial" w:cs="Arial"/>
      <w:b/>
      <w:caps/>
      <w:color w:val="006595"/>
      <w:sz w:val="36"/>
      <w:szCs w:val="36"/>
    </w:rPr>
  </w:style>
  <w:style w:type="paragraph" w:customStyle="1" w:styleId="Heading31">
    <w:name w:val="Heading 31"/>
    <w:basedOn w:val="Normal"/>
    <w:link w:val="HEADING3Car"/>
    <w:rsid w:val="00932F9A"/>
    <w:pPr>
      <w:spacing w:before="240" w:after="120"/>
    </w:pPr>
    <w:rPr>
      <w:rFonts w:ascii="Arial" w:hAnsi="Arial" w:cs="Arial"/>
      <w:b/>
      <w:color w:val="53B7E8"/>
      <w:sz w:val="28"/>
      <w:szCs w:val="28"/>
    </w:rPr>
  </w:style>
  <w:style w:type="character" w:customStyle="1" w:styleId="HEADING1Car">
    <w:name w:val="HEADING 1 Car"/>
    <w:link w:val="Heading11"/>
    <w:rsid w:val="00F57E72"/>
    <w:rPr>
      <w:rFonts w:ascii="Arial" w:hAnsi="Arial" w:cs="Arial"/>
      <w:b/>
      <w:caps/>
      <w:color w:val="006595"/>
      <w:sz w:val="36"/>
      <w:szCs w:val="36"/>
      <w:lang w:val="en-GB" w:eastAsia="en-GB"/>
    </w:rPr>
  </w:style>
  <w:style w:type="character" w:styleId="Strong">
    <w:name w:val="Strong"/>
    <w:rsid w:val="00925F44"/>
    <w:rPr>
      <w:b/>
      <w:bCs/>
    </w:rPr>
  </w:style>
  <w:style w:type="character" w:customStyle="1" w:styleId="HEADING3Car">
    <w:name w:val="HEADING 3 Car"/>
    <w:link w:val="Heading31"/>
    <w:rsid w:val="00932F9A"/>
    <w:rPr>
      <w:rFonts w:ascii="Arial" w:hAnsi="Arial" w:cs="Arial"/>
      <w:b/>
      <w:color w:val="53B7E8"/>
      <w:sz w:val="28"/>
      <w:szCs w:val="28"/>
      <w:lang w:val="en-GB" w:eastAsia="en-GB"/>
    </w:rPr>
  </w:style>
  <w:style w:type="paragraph" w:customStyle="1" w:styleId="scx-TEXT">
    <w:name w:val="scx-TEXT"/>
    <w:basedOn w:val="Normal"/>
    <w:link w:val="scx-TEXTChar"/>
    <w:qFormat/>
    <w:rsid w:val="00562FEC"/>
    <w:pPr>
      <w:spacing w:before="120" w:after="120" w:line="276" w:lineRule="auto"/>
      <w:jc w:val="both"/>
    </w:pPr>
    <w:rPr>
      <w:rFonts w:ascii="Arial" w:hAnsi="Arial" w:cs="Arial"/>
      <w:bCs/>
      <w:color w:val="262626" w:themeColor="text1" w:themeTint="D9"/>
      <w:sz w:val="22"/>
      <w:szCs w:val="22"/>
    </w:rPr>
  </w:style>
  <w:style w:type="paragraph" w:customStyle="1" w:styleId="BULLETS">
    <w:name w:val="BULLETS"/>
    <w:basedOn w:val="Normal"/>
    <w:link w:val="BULLETSCar"/>
    <w:qFormat/>
    <w:rsid w:val="0059486A"/>
    <w:pPr>
      <w:numPr>
        <w:numId w:val="7"/>
      </w:numPr>
      <w:spacing w:before="240" w:after="120"/>
    </w:pPr>
    <w:rPr>
      <w:rFonts w:ascii="Arial" w:hAnsi="Arial" w:cs="Arial"/>
      <w:bCs/>
      <w:color w:val="000000"/>
      <w:sz w:val="22"/>
      <w:szCs w:val="22"/>
    </w:rPr>
  </w:style>
  <w:style w:type="character" w:customStyle="1" w:styleId="scx-TEXTChar">
    <w:name w:val="scx-TEXT Char"/>
    <w:link w:val="scx-TEXT"/>
    <w:qFormat/>
    <w:rsid w:val="00562FEC"/>
    <w:rPr>
      <w:rFonts w:ascii="Arial" w:hAnsi="Arial" w:cs="Arial"/>
      <w:bCs/>
      <w:color w:val="262626" w:themeColor="text1" w:themeTint="D9"/>
      <w:sz w:val="22"/>
      <w:szCs w:val="22"/>
      <w:lang w:val="en-GB" w:eastAsia="en-GB"/>
    </w:rPr>
  </w:style>
  <w:style w:type="paragraph" w:customStyle="1" w:styleId="Heading21">
    <w:name w:val="Heading 21"/>
    <w:basedOn w:val="Normal"/>
    <w:link w:val="HEADING2Car"/>
    <w:rsid w:val="00811F26"/>
    <w:pPr>
      <w:spacing w:before="240"/>
    </w:pPr>
    <w:rPr>
      <w:rFonts w:ascii="Arial" w:hAnsi="Arial" w:cs="Arial"/>
      <w:b/>
      <w:color w:val="1F497D"/>
      <w:sz w:val="32"/>
      <w:szCs w:val="32"/>
    </w:rPr>
  </w:style>
  <w:style w:type="character" w:customStyle="1" w:styleId="BULLETSCar">
    <w:name w:val="BULLETS Car"/>
    <w:link w:val="BULLETS"/>
    <w:rsid w:val="0059486A"/>
    <w:rPr>
      <w:rFonts w:ascii="Arial" w:hAnsi="Arial" w:cs="Arial"/>
      <w:bCs/>
      <w:color w:val="000000"/>
      <w:sz w:val="22"/>
      <w:szCs w:val="22"/>
      <w:lang w:eastAsia="en-GB"/>
    </w:rPr>
  </w:style>
  <w:style w:type="character" w:customStyle="1" w:styleId="Heading1Char">
    <w:name w:val="Heading 1 Char"/>
    <w:link w:val="Heading1"/>
    <w:rsid w:val="00173B2B"/>
    <w:rPr>
      <w:rFonts w:ascii="Cambria" w:eastAsia="Times New Roman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HEADING2Car">
    <w:name w:val="HEADING 2 Car"/>
    <w:link w:val="Heading21"/>
    <w:rsid w:val="00811F26"/>
    <w:rPr>
      <w:rFonts w:ascii="Arial" w:hAnsi="Arial" w:cs="Arial"/>
      <w:b/>
      <w:color w:val="1F497D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73B2B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fr-FR" w:eastAsia="en-US"/>
    </w:rPr>
  </w:style>
  <w:style w:type="paragraph" w:customStyle="1" w:styleId="Style1">
    <w:name w:val="Style1"/>
    <w:basedOn w:val="Heading11"/>
    <w:link w:val="Style1Car"/>
    <w:rsid w:val="00173B2B"/>
  </w:style>
  <w:style w:type="character" w:customStyle="1" w:styleId="Heading3Char">
    <w:name w:val="Heading 3 Char"/>
    <w:link w:val="Heading3"/>
    <w:semiHidden/>
    <w:rsid w:val="00173B2B"/>
    <w:rPr>
      <w:rFonts w:ascii="Cambria" w:eastAsia="Times New Roman" w:hAnsi="Cambria" w:cs="Times New Roman"/>
      <w:b/>
      <w:bCs/>
      <w:sz w:val="26"/>
      <w:szCs w:val="26"/>
      <w:lang w:val="en-GB" w:eastAsia="en-GB"/>
    </w:rPr>
  </w:style>
  <w:style w:type="character" w:customStyle="1" w:styleId="Style1Car">
    <w:name w:val="Style1 Car"/>
    <w:basedOn w:val="HEADING1Car"/>
    <w:link w:val="Style1"/>
    <w:rsid w:val="00173B2B"/>
    <w:rPr>
      <w:rFonts w:ascii="Arial" w:hAnsi="Arial" w:cs="Arial"/>
      <w:b/>
      <w:caps/>
      <w:color w:val="006595"/>
      <w:sz w:val="36"/>
      <w:szCs w:val="36"/>
      <w:lang w:val="en-GB" w:eastAsia="en-GB"/>
    </w:rPr>
  </w:style>
  <w:style w:type="paragraph" w:styleId="TOC2">
    <w:name w:val="toc 2"/>
    <w:basedOn w:val="Normal"/>
    <w:next w:val="Normal"/>
    <w:link w:val="TOC2Char"/>
    <w:autoRedefine/>
    <w:uiPriority w:val="39"/>
    <w:rsid w:val="00173B2B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173B2B"/>
    <w:pPr>
      <w:ind w:left="480"/>
    </w:pPr>
  </w:style>
  <w:style w:type="character" w:styleId="Hyperlink">
    <w:name w:val="Hyperlink"/>
    <w:uiPriority w:val="99"/>
    <w:unhideWhenUsed/>
    <w:qFormat/>
    <w:rsid w:val="00173B2B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173B2B"/>
  </w:style>
  <w:style w:type="paragraph" w:customStyle="1" w:styleId="sommaire-titre">
    <w:name w:val="sommaire - titre"/>
    <w:basedOn w:val="scx-TEXT"/>
    <w:link w:val="sommaire-titreCar"/>
    <w:rsid w:val="009644E5"/>
    <w:rPr>
      <w:b/>
      <w:color w:val="595959"/>
      <w:sz w:val="44"/>
      <w:szCs w:val="44"/>
    </w:rPr>
  </w:style>
  <w:style w:type="paragraph" w:styleId="FootnoteText">
    <w:name w:val="footnote text"/>
    <w:basedOn w:val="Normal"/>
    <w:link w:val="FootnoteTextChar"/>
    <w:rsid w:val="00BB4E9C"/>
    <w:rPr>
      <w:sz w:val="20"/>
      <w:szCs w:val="20"/>
    </w:rPr>
  </w:style>
  <w:style w:type="character" w:customStyle="1" w:styleId="sommaire-titreCar">
    <w:name w:val="sommaire - titre Car"/>
    <w:link w:val="sommaire-titre"/>
    <w:rsid w:val="009644E5"/>
    <w:rPr>
      <w:rFonts w:ascii="Arial" w:hAnsi="Arial" w:cs="Arial"/>
      <w:b/>
      <w:bCs/>
      <w:color w:val="595959"/>
      <w:sz w:val="44"/>
      <w:szCs w:val="44"/>
    </w:rPr>
  </w:style>
  <w:style w:type="character" w:customStyle="1" w:styleId="FootnoteTextChar">
    <w:name w:val="Footnote Text Char"/>
    <w:link w:val="FootnoteText"/>
    <w:rsid w:val="00BB4E9C"/>
    <w:rPr>
      <w:lang w:val="en-GB" w:eastAsia="en-GB"/>
    </w:rPr>
  </w:style>
  <w:style w:type="character" w:styleId="FootnoteReference">
    <w:name w:val="footnote reference"/>
    <w:rsid w:val="00BB4E9C"/>
    <w:rPr>
      <w:vertAlign w:val="superscript"/>
    </w:rPr>
  </w:style>
  <w:style w:type="paragraph" w:customStyle="1" w:styleId="sommaire-texte">
    <w:name w:val="sommaire - texte"/>
    <w:basedOn w:val="TOC2"/>
    <w:link w:val="sommaire-texteCar"/>
    <w:rsid w:val="00BB4E9C"/>
    <w:pPr>
      <w:tabs>
        <w:tab w:val="right" w:leader="dot" w:pos="9060"/>
      </w:tabs>
    </w:pPr>
    <w:rPr>
      <w:rFonts w:ascii="Arial" w:hAnsi="Arial" w:cs="Arial"/>
      <w:noProof/>
      <w:color w:val="595959"/>
    </w:rPr>
  </w:style>
  <w:style w:type="paragraph" w:customStyle="1" w:styleId="TITLE1">
    <w:name w:val="TITLE1"/>
    <w:basedOn w:val="Normal"/>
    <w:link w:val="TITLE1Car"/>
    <w:rsid w:val="00E33DA1"/>
    <w:pPr>
      <w:spacing w:after="240"/>
    </w:pPr>
    <w:rPr>
      <w:rFonts w:ascii="Arial" w:hAnsi="Arial" w:cs="Arial"/>
      <w:b/>
      <w:color w:val="006595"/>
      <w:sz w:val="36"/>
      <w:szCs w:val="36"/>
    </w:rPr>
  </w:style>
  <w:style w:type="character" w:customStyle="1" w:styleId="TOC2Char">
    <w:name w:val="TOC 2 Char"/>
    <w:link w:val="TOC2"/>
    <w:uiPriority w:val="39"/>
    <w:rsid w:val="00BB4E9C"/>
    <w:rPr>
      <w:sz w:val="24"/>
      <w:szCs w:val="24"/>
      <w:lang w:val="en-GB" w:eastAsia="en-GB"/>
    </w:rPr>
  </w:style>
  <w:style w:type="character" w:customStyle="1" w:styleId="sommaire-texteCar">
    <w:name w:val="sommaire - texte Car"/>
    <w:link w:val="sommaire-texte"/>
    <w:rsid w:val="00BB4E9C"/>
    <w:rPr>
      <w:rFonts w:ascii="Arial" w:hAnsi="Arial" w:cs="Arial"/>
      <w:noProof/>
      <w:color w:val="595959"/>
      <w:sz w:val="24"/>
      <w:szCs w:val="24"/>
      <w:lang w:val="en-GB" w:eastAsia="en-GB"/>
    </w:rPr>
  </w:style>
  <w:style w:type="character" w:customStyle="1" w:styleId="TITLE1Car">
    <w:name w:val="TITLE1 Car"/>
    <w:link w:val="TITLE1"/>
    <w:rsid w:val="00E33DA1"/>
    <w:rPr>
      <w:rFonts w:ascii="Arial" w:hAnsi="Arial" w:cs="Arial"/>
      <w:b/>
      <w:color w:val="006595"/>
      <w:sz w:val="36"/>
      <w:szCs w:val="36"/>
      <w:lang w:val="en-GB" w:eastAsia="en-GB"/>
    </w:rPr>
  </w:style>
  <w:style w:type="table" w:styleId="TableGrid">
    <w:name w:val="Table Grid"/>
    <w:basedOn w:val="TableNormal"/>
    <w:rsid w:val="00C931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51">
    <w:name w:val="Grid Table 4 - Accent 51"/>
    <w:basedOn w:val="TableNormal"/>
    <w:uiPriority w:val="49"/>
    <w:rsid w:val="00890E66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NormalWeb">
    <w:name w:val="Normal (Web)"/>
    <w:basedOn w:val="Normal"/>
    <w:uiPriority w:val="99"/>
    <w:unhideWhenUsed/>
    <w:rsid w:val="006157DC"/>
    <w:pPr>
      <w:spacing w:before="100" w:beforeAutospacing="1" w:after="100" w:afterAutospacing="1"/>
    </w:pPr>
    <w:rPr>
      <w:lang w:val="pt-PT" w:eastAsia="pt-PT"/>
    </w:rPr>
  </w:style>
  <w:style w:type="paragraph" w:styleId="ListParagraph">
    <w:name w:val="List Paragraph"/>
    <w:basedOn w:val="Normal"/>
    <w:uiPriority w:val="34"/>
    <w:rsid w:val="004C48E9"/>
    <w:pPr>
      <w:ind w:left="720"/>
      <w:contextualSpacing/>
    </w:pPr>
  </w:style>
  <w:style w:type="paragraph" w:customStyle="1" w:styleId="scx3">
    <w:name w:val="scx3"/>
    <w:basedOn w:val="Normal"/>
    <w:next w:val="scx-TEXT"/>
    <w:link w:val="scx3Char"/>
    <w:qFormat/>
    <w:rsid w:val="005F1DCA"/>
    <w:pPr>
      <w:keepNext/>
      <w:spacing w:before="360" w:after="240"/>
      <w:jc w:val="both"/>
      <w:outlineLvl w:val="2"/>
    </w:pPr>
    <w:rPr>
      <w:rFonts w:ascii="Arial" w:hAnsi="Arial"/>
      <w:b/>
      <w:color w:val="53B7E8"/>
      <w:sz w:val="28"/>
      <w:szCs w:val="28"/>
    </w:rPr>
  </w:style>
  <w:style w:type="character" w:customStyle="1" w:styleId="scx3Char">
    <w:name w:val="scx3 Char"/>
    <w:link w:val="scx3"/>
    <w:rsid w:val="005F1DCA"/>
    <w:rPr>
      <w:rFonts w:ascii="Arial" w:hAnsi="Arial"/>
      <w:b/>
      <w:color w:val="53B7E8"/>
      <w:sz w:val="28"/>
      <w:szCs w:val="28"/>
    </w:rPr>
  </w:style>
  <w:style w:type="paragraph" w:styleId="Caption">
    <w:name w:val="caption"/>
    <w:aliases w:val="scx-FigCaption"/>
    <w:basedOn w:val="Normal"/>
    <w:next w:val="Normal"/>
    <w:link w:val="CaptionChar"/>
    <w:uiPriority w:val="35"/>
    <w:unhideWhenUsed/>
    <w:qFormat/>
    <w:rsid w:val="00B4722D"/>
    <w:pPr>
      <w:spacing w:after="240"/>
      <w:jc w:val="center"/>
    </w:pPr>
    <w:rPr>
      <w:rFonts w:ascii="Arial" w:eastAsia="MS Mincho" w:hAnsi="Arial"/>
      <w:bCs/>
      <w:color w:val="000000"/>
      <w:sz w:val="18"/>
      <w:szCs w:val="20"/>
      <w:lang w:eastAsia="fr-FR"/>
    </w:rPr>
  </w:style>
  <w:style w:type="character" w:customStyle="1" w:styleId="CaptionChar">
    <w:name w:val="Caption Char"/>
    <w:aliases w:val="scx-FigCaption Char"/>
    <w:link w:val="Caption"/>
    <w:uiPriority w:val="35"/>
    <w:rsid w:val="00B4722D"/>
    <w:rPr>
      <w:rFonts w:ascii="Arial" w:eastAsia="MS Mincho" w:hAnsi="Arial"/>
      <w:bCs/>
      <w:color w:val="000000"/>
      <w:sz w:val="18"/>
      <w:lang w:val="en-GB" w:eastAsia="fr-FR"/>
    </w:rPr>
  </w:style>
  <w:style w:type="paragraph" w:customStyle="1" w:styleId="scx4">
    <w:name w:val="scx4"/>
    <w:basedOn w:val="Normal"/>
    <w:next w:val="scx-TEXT"/>
    <w:link w:val="scx4Char"/>
    <w:qFormat/>
    <w:rsid w:val="005F1DCA"/>
    <w:pPr>
      <w:keepNext/>
      <w:shd w:val="clear" w:color="auto" w:fill="BDD6EE"/>
      <w:spacing w:before="240" w:after="120"/>
      <w:jc w:val="both"/>
    </w:pPr>
    <w:rPr>
      <w:rFonts w:ascii="Arial" w:eastAsia="MS Mincho" w:hAnsi="Arial"/>
      <w:b/>
      <w:color w:val="000000"/>
      <w:sz w:val="22"/>
      <w:lang w:eastAsia="fr-FR"/>
    </w:rPr>
  </w:style>
  <w:style w:type="character" w:customStyle="1" w:styleId="scx4Char">
    <w:name w:val="scx4 Char"/>
    <w:link w:val="scx4"/>
    <w:rsid w:val="005F1DCA"/>
    <w:rPr>
      <w:rFonts w:ascii="Arial" w:eastAsia="MS Mincho" w:hAnsi="Arial"/>
      <w:b/>
      <w:color w:val="000000"/>
      <w:sz w:val="22"/>
      <w:szCs w:val="24"/>
      <w:shd w:val="clear" w:color="auto" w:fill="BDD6EE"/>
      <w:lang w:val="en-GB" w:eastAsia="fr-FR"/>
    </w:rPr>
  </w:style>
  <w:style w:type="paragraph" w:customStyle="1" w:styleId="scx-TabCaption">
    <w:name w:val="scx-TabCaption"/>
    <w:basedOn w:val="Caption"/>
    <w:link w:val="scx-TabCaptionChar"/>
    <w:qFormat/>
    <w:rsid w:val="00B4722D"/>
    <w:pPr>
      <w:keepNext/>
      <w:spacing w:before="240" w:after="120"/>
    </w:pPr>
    <w:rPr>
      <w:bCs w:val="0"/>
    </w:rPr>
  </w:style>
  <w:style w:type="character" w:customStyle="1" w:styleId="scx-TabCaptionChar">
    <w:name w:val="scx-TabCaption Char"/>
    <w:link w:val="scx-TabCaption"/>
    <w:rsid w:val="00B4722D"/>
    <w:rPr>
      <w:rFonts w:ascii="Arial" w:eastAsia="MS Mincho" w:hAnsi="Arial"/>
      <w:color w:val="000000"/>
      <w:sz w:val="18"/>
      <w:lang w:val="en-GB" w:eastAsia="fr-FR"/>
    </w:rPr>
  </w:style>
  <w:style w:type="paragraph" w:customStyle="1" w:styleId="Caption2">
    <w:name w:val="Caption 2"/>
    <w:basedOn w:val="Caption"/>
    <w:link w:val="Caption2Char"/>
    <w:rsid w:val="00EA2985"/>
    <w:pPr>
      <w:keepNext/>
      <w:spacing w:before="120"/>
    </w:pPr>
    <w:rPr>
      <w:bCs w:val="0"/>
    </w:rPr>
  </w:style>
  <w:style w:type="character" w:customStyle="1" w:styleId="Caption2Char">
    <w:name w:val="Caption 2 Char"/>
    <w:link w:val="Caption2"/>
    <w:rsid w:val="00EA2985"/>
    <w:rPr>
      <w:rFonts w:ascii="Arial" w:eastAsia="MS Mincho" w:hAnsi="Arial"/>
      <w:color w:val="000000"/>
      <w:sz w:val="18"/>
      <w:lang w:val="en-GB" w:eastAsia="fr-FR"/>
    </w:rPr>
  </w:style>
  <w:style w:type="paragraph" w:customStyle="1" w:styleId="scx2">
    <w:name w:val="scx2"/>
    <w:basedOn w:val="Normal"/>
    <w:next w:val="scx-TEXT"/>
    <w:link w:val="scx2Char"/>
    <w:qFormat/>
    <w:rsid w:val="00E75DE0"/>
    <w:pPr>
      <w:keepNext/>
      <w:spacing w:before="480" w:after="120"/>
      <w:jc w:val="both"/>
      <w:outlineLvl w:val="1"/>
    </w:pPr>
    <w:rPr>
      <w:rFonts w:ascii="Arial" w:hAnsi="Arial"/>
      <w:b/>
      <w:bCs/>
      <w:color w:val="1F497D"/>
      <w:sz w:val="32"/>
      <w:szCs w:val="32"/>
    </w:rPr>
  </w:style>
  <w:style w:type="character" w:customStyle="1" w:styleId="scx2Char">
    <w:name w:val="scx2 Char"/>
    <w:link w:val="scx2"/>
    <w:rsid w:val="00E75DE0"/>
    <w:rPr>
      <w:rFonts w:ascii="Arial" w:hAnsi="Arial"/>
      <w:b/>
      <w:bCs/>
      <w:color w:val="1F497D"/>
      <w:sz w:val="32"/>
      <w:szCs w:val="32"/>
    </w:rPr>
  </w:style>
  <w:style w:type="paragraph" w:customStyle="1" w:styleId="scx1">
    <w:name w:val="scx1"/>
    <w:basedOn w:val="Heading11"/>
    <w:next w:val="scx-TEXT"/>
    <w:link w:val="scx1Char"/>
    <w:qFormat/>
    <w:rsid w:val="00E75DE0"/>
    <w:pPr>
      <w:keepNext/>
      <w:pageBreakBefore/>
      <w:spacing w:before="600"/>
      <w:outlineLvl w:val="0"/>
    </w:pPr>
    <w:rPr>
      <w:rFonts w:cs="Times New Roman"/>
      <w:bCs/>
      <w:color w:val="4F81BD"/>
    </w:rPr>
  </w:style>
  <w:style w:type="character" w:customStyle="1" w:styleId="scx1Char">
    <w:name w:val="scx1 Char"/>
    <w:link w:val="scx1"/>
    <w:rsid w:val="00E75DE0"/>
    <w:rPr>
      <w:rFonts w:ascii="Arial" w:hAnsi="Arial"/>
      <w:b/>
      <w:bCs/>
      <w:caps/>
      <w:color w:val="4F81BD"/>
      <w:sz w:val="36"/>
      <w:szCs w:val="36"/>
      <w:lang w:val="en-GB"/>
    </w:rPr>
  </w:style>
  <w:style w:type="character" w:styleId="CommentReference">
    <w:name w:val="annotation reference"/>
    <w:basedOn w:val="DefaultParagraphFont"/>
    <w:rsid w:val="004A4276"/>
    <w:rPr>
      <w:sz w:val="16"/>
      <w:szCs w:val="16"/>
    </w:rPr>
  </w:style>
  <w:style w:type="paragraph" w:styleId="CommentText">
    <w:name w:val="annotation text"/>
    <w:basedOn w:val="Normal"/>
    <w:link w:val="CommentTextChar"/>
    <w:rsid w:val="004A42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A4276"/>
    <w:rPr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4A42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A4276"/>
    <w:rPr>
      <w:b/>
      <w:bCs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C4243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en-GB"/>
    </w:rPr>
  </w:style>
  <w:style w:type="table" w:customStyle="1" w:styleId="GridTable4-Accent11">
    <w:name w:val="Grid Table 4 - Accent 11"/>
    <w:basedOn w:val="TableNormal"/>
    <w:uiPriority w:val="49"/>
    <w:rsid w:val="00562FEC"/>
    <w:pPr>
      <w:spacing w:before="30" w:after="30"/>
    </w:pPr>
    <w:rPr>
      <w:rFonts w:ascii="Arial" w:hAnsi="Arial"/>
      <w:sz w:val="22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562FEC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TEXT">
    <w:name w:val="TEXT"/>
    <w:basedOn w:val="Normal"/>
    <w:link w:val="TEXTCar"/>
    <w:qFormat/>
    <w:rsid w:val="00B4722D"/>
    <w:pPr>
      <w:spacing w:before="240" w:after="120"/>
      <w:jc w:val="both"/>
    </w:pPr>
    <w:rPr>
      <w:rFonts w:ascii="Arial" w:hAnsi="Arial"/>
      <w:bCs/>
      <w:sz w:val="22"/>
      <w:szCs w:val="22"/>
    </w:rPr>
  </w:style>
  <w:style w:type="character" w:customStyle="1" w:styleId="TEXTCar">
    <w:name w:val="TEXT Car"/>
    <w:link w:val="TEXT"/>
    <w:rsid w:val="00B4722D"/>
    <w:rPr>
      <w:rFonts w:ascii="Arial" w:hAnsi="Arial"/>
      <w:bCs/>
      <w:sz w:val="22"/>
      <w:szCs w:val="22"/>
      <w:lang w:eastAsia="en-GB"/>
    </w:rPr>
  </w:style>
  <w:style w:type="table" w:customStyle="1" w:styleId="ListTable4-Accent51">
    <w:name w:val="List Table 4 - Accent 51"/>
    <w:basedOn w:val="TableNormal"/>
    <w:uiPriority w:val="49"/>
    <w:rsid w:val="00B4722D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scx0">
    <w:name w:val="scx0"/>
    <w:basedOn w:val="Title"/>
    <w:next w:val="scx-TEXT"/>
    <w:link w:val="scx0Char"/>
    <w:qFormat/>
    <w:rsid w:val="00B4722D"/>
    <w:pPr>
      <w:pageBreakBefore/>
      <w:spacing w:before="240" w:after="120"/>
      <w:contextualSpacing w:val="0"/>
    </w:pPr>
    <w:rPr>
      <w:rFonts w:ascii="Arial" w:eastAsia="Times New Roman" w:hAnsi="Arial" w:cs="Times New Roman"/>
      <w:b/>
      <w:caps/>
      <w:color w:val="0070C0"/>
      <w:spacing w:val="0"/>
      <w:kern w:val="0"/>
      <w:sz w:val="36"/>
      <w:szCs w:val="32"/>
      <w:lang w:eastAsia="fr-FR"/>
    </w:rPr>
  </w:style>
  <w:style w:type="character" w:customStyle="1" w:styleId="scx0Char">
    <w:name w:val="scx0 Char"/>
    <w:link w:val="scx0"/>
    <w:rsid w:val="00B4722D"/>
    <w:rPr>
      <w:rFonts w:ascii="Arial" w:hAnsi="Arial"/>
      <w:b/>
      <w:caps/>
      <w:color w:val="0070C0"/>
      <w:sz w:val="36"/>
      <w:szCs w:val="32"/>
      <w:lang w:val="en-GB" w:eastAsia="fr-FR"/>
    </w:rPr>
  </w:style>
  <w:style w:type="paragraph" w:styleId="Title">
    <w:name w:val="Title"/>
    <w:basedOn w:val="Normal"/>
    <w:next w:val="Normal"/>
    <w:link w:val="TitleChar"/>
    <w:rsid w:val="00B4722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B4722D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GB"/>
    </w:rPr>
  </w:style>
  <w:style w:type="paragraph" w:customStyle="1" w:styleId="scx5">
    <w:name w:val="scx5"/>
    <w:basedOn w:val="Normal"/>
    <w:next w:val="scx-TEXT"/>
    <w:link w:val="scx5Char"/>
    <w:qFormat/>
    <w:rsid w:val="00B4722D"/>
    <w:pPr>
      <w:keepNext/>
      <w:spacing w:before="120" w:after="120"/>
      <w:jc w:val="both"/>
    </w:pPr>
    <w:rPr>
      <w:rFonts w:ascii="Arial" w:eastAsia="MS Mincho" w:hAnsi="Arial"/>
      <w:b/>
      <w:color w:val="000000"/>
      <w:sz w:val="22"/>
      <w:lang w:eastAsia="fr-FR"/>
    </w:rPr>
  </w:style>
  <w:style w:type="character" w:customStyle="1" w:styleId="scx5Char">
    <w:name w:val="scx5 Char"/>
    <w:link w:val="scx5"/>
    <w:rsid w:val="00B4722D"/>
    <w:rPr>
      <w:rFonts w:ascii="Arial" w:eastAsia="MS Mincho" w:hAnsi="Arial"/>
      <w:b/>
      <w:color w:val="000000"/>
      <w:sz w:val="22"/>
      <w:szCs w:val="24"/>
      <w:lang w:val="en-GB" w:eastAsia="fr-FR"/>
    </w:rPr>
  </w:style>
  <w:style w:type="paragraph" w:styleId="TableofFigures">
    <w:name w:val="table of figures"/>
    <w:basedOn w:val="Normal"/>
    <w:next w:val="Normal"/>
    <w:uiPriority w:val="99"/>
    <w:rsid w:val="00B4722D"/>
  </w:style>
  <w:style w:type="paragraph" w:styleId="EndnoteText">
    <w:name w:val="endnote text"/>
    <w:basedOn w:val="Normal"/>
    <w:link w:val="EndnoteTextChar"/>
    <w:semiHidden/>
    <w:unhideWhenUsed/>
    <w:rsid w:val="00E62B8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E62B8C"/>
    <w:rPr>
      <w:lang w:val="en-GB" w:eastAsia="en-GB"/>
    </w:rPr>
  </w:style>
  <w:style w:type="character" w:styleId="EndnoteReference">
    <w:name w:val="endnote reference"/>
    <w:basedOn w:val="DefaultParagraphFont"/>
    <w:semiHidden/>
    <w:unhideWhenUsed/>
    <w:rsid w:val="00E62B8C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552C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google.com/store/apps/details?id=com.androrangers.scaneme&amp;hl=mk&amp;gl=US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t.ly/3Dukqe5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play.google.com/store/apps/details?id=com.androrangers.scaneme&amp;hl=mk&amp;gl=U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tinyurl.com/3j765t4j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4922A-75D3-444D-BB25-1901CA929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493</Words>
  <Characters>2811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>  </vt:lpstr>
    </vt:vector>
  </TitlesOfParts>
  <Company/>
  <LinksUpToDate>false</LinksUpToDate>
  <CharactersWithSpaces>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Maggife</dc:creator>
  <cp:lastModifiedBy>Ѓорѓина Димова</cp:lastModifiedBy>
  <cp:revision>6</cp:revision>
  <cp:lastPrinted>2015-04-14T10:08:00Z</cp:lastPrinted>
  <dcterms:created xsi:type="dcterms:W3CDTF">2023-01-21T16:50:00Z</dcterms:created>
  <dcterms:modified xsi:type="dcterms:W3CDTF">2023-01-31T10:39:00Z</dcterms:modified>
</cp:coreProperties>
</file>