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582672AB" w:rsidR="00967EF7" w:rsidRDefault="000D5990" w:rsidP="00967EF7">
      <w:pPr>
        <w:pStyle w:val="scx1"/>
        <w:spacing w:before="0" w:after="120"/>
        <w:jc w:val="center"/>
        <w:rPr>
          <w:rFonts w:cs="Arial"/>
          <w:caps w:val="0"/>
          <w:sz w:val="28"/>
          <w:szCs w:val="28"/>
          <w:lang w:val="en-US" w:eastAsia="fr-FR"/>
        </w:rPr>
      </w:pPr>
      <w:r>
        <w:rPr>
          <w:rFonts w:cs="Arial"/>
          <w:caps w:val="0"/>
          <w:sz w:val="28"/>
          <w:szCs w:val="28"/>
          <w:lang w:val="mk-MK" w:eastAsia="fr-FR"/>
        </w:rPr>
        <w:t>Математика, видови четириаголници</w:t>
      </w:r>
    </w:p>
    <w:p w14:paraId="3026025D" w14:textId="77777777" w:rsidR="007402E4" w:rsidRPr="007402E4" w:rsidRDefault="007402E4" w:rsidP="007402E4">
      <w:pPr>
        <w:pStyle w:val="scx-TEXT"/>
        <w:rPr>
          <w:lang w:val="en-US" w:eastAsia="fr-FR"/>
        </w:rPr>
      </w:pPr>
    </w:p>
    <w:tbl>
      <w:tblPr>
        <w:tblStyle w:val="TableGrid"/>
        <w:tblW w:w="9147" w:type="dxa"/>
        <w:tblLook w:val="04A0" w:firstRow="1" w:lastRow="0" w:firstColumn="1" w:lastColumn="0" w:noHBand="0" w:noVBand="1"/>
      </w:tblPr>
      <w:tblGrid>
        <w:gridCol w:w="2736"/>
        <w:gridCol w:w="6411"/>
      </w:tblGrid>
      <w:tr w:rsidR="00414DCC" w:rsidRPr="00137397" w14:paraId="42E95DAC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2B5B415" w14:textId="77777777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Наслов на  активноста</w:t>
            </w:r>
          </w:p>
        </w:tc>
        <w:tc>
          <w:tcPr>
            <w:tcW w:w="6411" w:type="dxa"/>
            <w:vAlign w:val="center"/>
          </w:tcPr>
          <w:p w14:paraId="2F0CDF44" w14:textId="6605AE13" w:rsidR="00414DCC" w:rsidRPr="00414DCC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mk-MK" w:eastAsia="fr-FR"/>
              </w:rPr>
              <w:t>Периметар и плоштина на круг</w:t>
            </w:r>
          </w:p>
        </w:tc>
      </w:tr>
      <w:tr w:rsidR="00414DCC" w:rsidRPr="00137397" w14:paraId="7DE61D5F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0DBB5698" w14:textId="7A36CF58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Наставник</w:t>
            </w:r>
          </w:p>
        </w:tc>
        <w:tc>
          <w:tcPr>
            <w:tcW w:w="6411" w:type="dxa"/>
            <w:vAlign w:val="center"/>
          </w:tcPr>
          <w:p w14:paraId="2F3EF03E" w14:textId="02F3EDB1" w:rsidR="00414DCC" w:rsidRPr="00414DCC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mk-MK" w:eastAsia="fr-FR"/>
              </w:rPr>
              <w:t>Сања Кузмановска</w:t>
            </w:r>
          </w:p>
        </w:tc>
      </w:tr>
      <w:tr w:rsidR="00414DCC" w:rsidRPr="00137397" w14:paraId="2AC7D3FB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0001CF89" w14:textId="0461AB0D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411" w:type="dxa"/>
            <w:vAlign w:val="center"/>
          </w:tcPr>
          <w:p w14:paraId="564FBC8C" w14:textId="62F24A28" w:rsidR="00414DCC" w:rsidRPr="00414DCC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mk-MK" w:eastAsia="fr-FR"/>
              </w:rPr>
              <w:t>ООУ “Марко Цепенков“, Зелениково - Скопје</w:t>
            </w:r>
          </w:p>
        </w:tc>
      </w:tr>
      <w:tr w:rsidR="00414DCC" w:rsidRPr="00137397" w14:paraId="500CD4AD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F1BFC61" w14:textId="77777777" w:rsidR="00414DCC" w:rsidRPr="00137397" w:rsidDel="0019373C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411" w:type="dxa"/>
            <w:vAlign w:val="center"/>
          </w:tcPr>
          <w:p w14:paraId="66A01309" w14:textId="0413DCD8" w:rsidR="00414DCC" w:rsidRPr="00414DCC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en-US" w:eastAsia="fr-FR"/>
              </w:rPr>
              <w:t>VIII</w:t>
            </w:r>
          </w:p>
        </w:tc>
      </w:tr>
      <w:tr w:rsidR="00414DCC" w:rsidRPr="00137397" w14:paraId="3328CF92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1747D6AE" w14:textId="12AB3E7C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411" w:type="dxa"/>
            <w:vAlign w:val="center"/>
          </w:tcPr>
          <w:p w14:paraId="7DC004F5" w14:textId="090BFBB3" w:rsidR="00414DCC" w:rsidRPr="00414DCC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mk-MK" w:eastAsia="fr-FR"/>
              </w:rPr>
              <w:t>математика</w:t>
            </w:r>
          </w:p>
        </w:tc>
      </w:tr>
      <w:tr w:rsidR="00414DCC" w:rsidRPr="00137397" w14:paraId="5735AAF9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3FAFD17B" w14:textId="23BD602D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Наставна содржина</w:t>
            </w:r>
          </w:p>
        </w:tc>
        <w:tc>
          <w:tcPr>
            <w:tcW w:w="6411" w:type="dxa"/>
            <w:vAlign w:val="center"/>
          </w:tcPr>
          <w:p w14:paraId="54790ADE" w14:textId="2BC3C278" w:rsidR="00414DCC" w:rsidRPr="00414DCC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mk-MK" w:eastAsia="fr-FR"/>
              </w:rPr>
              <w:t>Редовен час</w:t>
            </w:r>
          </w:p>
        </w:tc>
      </w:tr>
      <w:tr w:rsidR="00414DCC" w:rsidRPr="00137397" w14:paraId="5C5D362F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2F84623" w14:textId="1CEB5756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411" w:type="dxa"/>
            <w:vAlign w:val="center"/>
          </w:tcPr>
          <w:p w14:paraId="1008312A" w14:textId="77777777" w:rsidR="00414DCC" w:rsidRPr="00414DCC" w:rsidRDefault="00414DCC" w:rsidP="00414DCC">
            <w:pPr>
              <w:pStyle w:val="scx-TEXT"/>
              <w:jc w:val="left"/>
              <w:rPr>
                <w:lang w:val="mk-MK" w:eastAsia="fr-FR"/>
              </w:rPr>
            </w:pPr>
            <w:r w:rsidRPr="00414DCC">
              <w:rPr>
                <w:lang w:val="mk-MK" w:eastAsia="fr-FR"/>
              </w:rPr>
              <w:t>Ученикот :</w:t>
            </w:r>
          </w:p>
          <w:p w14:paraId="2552DB3F" w14:textId="493804EC" w:rsidR="00414DCC" w:rsidRPr="00414DCC" w:rsidRDefault="00414DCC" w:rsidP="00414DCC">
            <w:pPr>
              <w:pStyle w:val="scx-TEXT"/>
              <w:numPr>
                <w:ilvl w:val="0"/>
                <w:numId w:val="34"/>
              </w:numPr>
              <w:ind w:left="489" w:hanging="283"/>
              <w:rPr>
                <w:lang w:val="mk-MK" w:eastAsia="fr-FR"/>
              </w:rPr>
            </w:pPr>
            <w:r>
              <w:rPr>
                <w:lang w:val="mk-MK" w:eastAsia="fr-FR"/>
              </w:rPr>
              <w:t>ј</w:t>
            </w:r>
            <w:r w:rsidRPr="00414DCC">
              <w:rPr>
                <w:lang w:val="mk-MK" w:eastAsia="fr-FR"/>
              </w:rPr>
              <w:t xml:space="preserve">а знае формулата за периметар на круг.  </w:t>
            </w:r>
          </w:p>
          <w:p w14:paraId="76B1C232" w14:textId="781ED3CE" w:rsidR="00414DCC" w:rsidRPr="00414DCC" w:rsidRDefault="00414DCC" w:rsidP="00414DCC">
            <w:pPr>
              <w:pStyle w:val="scx-TEXT"/>
              <w:numPr>
                <w:ilvl w:val="0"/>
                <w:numId w:val="34"/>
              </w:numPr>
              <w:ind w:left="489" w:hanging="283"/>
              <w:rPr>
                <w:lang w:val="mk-MK" w:eastAsia="fr-FR"/>
              </w:rPr>
            </w:pPr>
            <w:r>
              <w:rPr>
                <w:lang w:val="mk-MK" w:eastAsia="fr-FR"/>
              </w:rPr>
              <w:t>ј</w:t>
            </w:r>
            <w:r w:rsidRPr="00414DCC">
              <w:rPr>
                <w:lang w:val="mk-MK" w:eastAsia="fr-FR"/>
              </w:rPr>
              <w:t xml:space="preserve">а користи формулата за периметар на круг.  </w:t>
            </w:r>
          </w:p>
          <w:p w14:paraId="1C73EEDA" w14:textId="78DFC44F" w:rsidR="00414DCC" w:rsidRPr="00414DCC" w:rsidRDefault="00414DCC" w:rsidP="00414DCC">
            <w:pPr>
              <w:pStyle w:val="scx-TEXT"/>
              <w:numPr>
                <w:ilvl w:val="0"/>
                <w:numId w:val="34"/>
              </w:numPr>
              <w:ind w:left="489" w:hanging="283"/>
              <w:rPr>
                <w:lang w:val="mk-MK" w:eastAsia="fr-FR"/>
              </w:rPr>
            </w:pPr>
            <w:r>
              <w:rPr>
                <w:lang w:val="mk-MK" w:eastAsia="fr-FR"/>
              </w:rPr>
              <w:t>ј</w:t>
            </w:r>
            <w:r w:rsidRPr="00414DCC">
              <w:rPr>
                <w:lang w:val="mk-MK" w:eastAsia="fr-FR"/>
              </w:rPr>
              <w:t xml:space="preserve">а знае формулата за плоштина на круг.  </w:t>
            </w:r>
          </w:p>
          <w:p w14:paraId="7968E573" w14:textId="558070FE" w:rsidR="00414DCC" w:rsidRPr="00414DCC" w:rsidRDefault="00414DCC" w:rsidP="00414DCC">
            <w:pPr>
              <w:pStyle w:val="scx-TEXT"/>
              <w:numPr>
                <w:ilvl w:val="0"/>
                <w:numId w:val="34"/>
              </w:numPr>
              <w:ind w:left="489" w:hanging="283"/>
              <w:rPr>
                <w:color w:val="231F20"/>
                <w:lang w:val="mk-MK"/>
              </w:rPr>
            </w:pPr>
            <w:r>
              <w:rPr>
                <w:lang w:val="mk-MK" w:eastAsia="fr-FR"/>
              </w:rPr>
              <w:t>ј</w:t>
            </w:r>
            <w:r w:rsidRPr="00414DCC">
              <w:rPr>
                <w:lang w:val="mk-MK" w:eastAsia="fr-FR"/>
              </w:rPr>
              <w:t xml:space="preserve">а користи формулата за плоштина на круг.  </w:t>
            </w:r>
          </w:p>
        </w:tc>
      </w:tr>
      <w:tr w:rsidR="00414DCC" w:rsidRPr="00137397" w14:paraId="7BE517B2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556048F" w14:textId="0ABEC6D8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Очекувани резултати</w:t>
            </w:r>
          </w:p>
        </w:tc>
        <w:tc>
          <w:tcPr>
            <w:tcW w:w="6411" w:type="dxa"/>
            <w:vAlign w:val="center"/>
          </w:tcPr>
          <w:p w14:paraId="0F5A2202" w14:textId="33DE72FE" w:rsidR="00414DCC" w:rsidRPr="00414DCC" w:rsidRDefault="00414DCC" w:rsidP="00414DCC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fr-FR"/>
              </w:rPr>
            </w:pPr>
            <w:r>
              <w:rPr>
                <w:rFonts w:ascii="Arial" w:hAnsi="Arial" w:cs="Arial"/>
                <w:sz w:val="22"/>
                <w:szCs w:val="22"/>
                <w:lang w:val="mk-MK" w:eastAsia="fr-FR"/>
              </w:rPr>
              <w:t>Ученикот ги користи формулите за периметар и плоштина на круг</w:t>
            </w:r>
          </w:p>
        </w:tc>
      </w:tr>
      <w:tr w:rsidR="00414DCC" w:rsidRPr="00137397" w14:paraId="576A04D4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0493B3A" w14:textId="7EC3F496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Мобилна апликација (линк и опис на користење)</w:t>
            </w:r>
          </w:p>
        </w:tc>
        <w:tc>
          <w:tcPr>
            <w:tcW w:w="6411" w:type="dxa"/>
            <w:vAlign w:val="center"/>
          </w:tcPr>
          <w:p w14:paraId="7918BBAE" w14:textId="588C2DAC" w:rsidR="00414DCC" w:rsidRPr="002F6CCA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en-US" w:eastAsia="fr-FR"/>
              </w:rPr>
              <w:t xml:space="preserve">Kahoot </w:t>
            </w:r>
            <w:r w:rsidR="002F6CCA">
              <w:rPr>
                <w:lang w:val="mk-MK"/>
              </w:rPr>
              <w:t xml:space="preserve">– (Линк: </w:t>
            </w:r>
            <w:hyperlink r:id="rId8" w:history="1">
              <w:r w:rsidR="002F6CCA" w:rsidRPr="002F6CCA">
                <w:rPr>
                  <w:rStyle w:val="Hyperlink"/>
                  <w:lang w:val="mk-MK"/>
                </w:rPr>
                <w:t>https://bit.ly/3WLGlEh</w:t>
              </w:r>
            </w:hyperlink>
            <w:r w:rsidR="002F6CCA">
              <w:rPr>
                <w:lang w:val="mk-MK"/>
              </w:rPr>
              <w:t>)</w:t>
            </w:r>
          </w:p>
          <w:p w14:paraId="54EB6035" w14:textId="7F4E9222" w:rsidR="00414DCC" w:rsidRPr="00414DCC" w:rsidRDefault="00414DCC" w:rsidP="00414DCC">
            <w:pPr>
              <w:pStyle w:val="scx-TEXT"/>
              <w:jc w:val="left"/>
            </w:pPr>
            <w:r w:rsidRPr="00414DCC">
              <w:rPr>
                <w:bCs w:val="0"/>
                <w:color w:val="auto"/>
                <w:lang w:val="mk-MK" w:eastAsia="fr-FR"/>
              </w:rPr>
              <w:t>Наставникот креира квиз на апликацијата со тоа што има различни опции за начинот на поставување на прашањата – со понудени одговори (наставникот одлучува колку одговори ќе понуди и дали ќе има 1 или повеќе точни), точно/неточно или со внесување одговор.Може да се постават и слики како дел од прашањето.</w:t>
            </w:r>
            <w:r>
              <w:rPr>
                <w:bCs w:val="0"/>
                <w:color w:val="auto"/>
                <w:lang w:val="mk-MK" w:eastAsia="fr-FR"/>
              </w:rPr>
              <w:t xml:space="preserve"> </w:t>
            </w:r>
            <w:r w:rsidRPr="00414DCC">
              <w:rPr>
                <w:bCs w:val="0"/>
                <w:color w:val="auto"/>
                <w:lang w:val="mk-MK" w:eastAsia="fr-FR"/>
              </w:rPr>
              <w:t xml:space="preserve">Наставникот одлучува колку време имаат учениците за секое прашање одделно. Квизот е заштитен со пин и се стартува во моментот кога наставникот ќе го сподели пинот со групата за која е наменет. Со проектор на ѕид се споделува екранот од наставникот каде учениците ќе ги гледаат прашањата, а одговараат на нивните телефони. На нивните телефони се покажуваат само понудените одговори. (Учениците мора претходно да ја имаат симнато апликацијата од </w:t>
            </w:r>
            <w:proofErr w:type="spellStart"/>
            <w:r w:rsidRPr="00414DCC">
              <w:rPr>
                <w:bCs w:val="0"/>
                <w:color w:val="auto"/>
                <w:lang w:val="en-US" w:eastAsia="fr-FR"/>
              </w:rPr>
              <w:t>PlayStore</w:t>
            </w:r>
            <w:proofErr w:type="spellEnd"/>
            <w:r w:rsidRPr="00414DCC">
              <w:rPr>
                <w:bCs w:val="0"/>
                <w:color w:val="auto"/>
                <w:lang w:val="en-US" w:eastAsia="fr-FR"/>
              </w:rPr>
              <w:t>)</w:t>
            </w:r>
            <w:r w:rsidRPr="00414DCC">
              <w:rPr>
                <w:bCs w:val="0"/>
                <w:color w:val="auto"/>
                <w:lang w:val="mk-MK" w:eastAsia="fr-FR"/>
              </w:rPr>
              <w:t>. По истекот на времето за одговор се покажува точниот одговор, кој одговорил точно и брзината на одговор, т.е по секое прашање автоматски се прави ранг листа</w:t>
            </w:r>
          </w:p>
        </w:tc>
      </w:tr>
      <w:tr w:rsidR="00414DCC" w:rsidRPr="00137397" w14:paraId="3B14CCC4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E975D45" w14:textId="40C40406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lastRenderedPageBreak/>
              <w:t>Авторски права на ресурсите и права за споделување</w:t>
            </w:r>
          </w:p>
        </w:tc>
        <w:tc>
          <w:tcPr>
            <w:tcW w:w="6411" w:type="dxa"/>
            <w:vAlign w:val="center"/>
          </w:tcPr>
          <w:p w14:paraId="1ACD6520" w14:textId="204A31A8" w:rsidR="00414DCC" w:rsidRPr="00414DCC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en-US" w:eastAsia="fr-FR"/>
              </w:rPr>
              <w:t>CC B</w:t>
            </w:r>
            <w:r>
              <w:rPr>
                <w:bCs w:val="0"/>
                <w:color w:val="auto"/>
                <w:lang w:val="en-US" w:eastAsia="fr-FR"/>
              </w:rPr>
              <w:t>Y</w:t>
            </w:r>
          </w:p>
        </w:tc>
      </w:tr>
      <w:tr w:rsidR="00414DCC" w:rsidRPr="00137397" w14:paraId="38AD0949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7F58EA76" w14:textId="752CB0E1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Опис на активности – тек на часот</w:t>
            </w:r>
          </w:p>
        </w:tc>
        <w:tc>
          <w:tcPr>
            <w:tcW w:w="6411" w:type="dxa"/>
            <w:vAlign w:val="center"/>
          </w:tcPr>
          <w:p w14:paraId="15A7A9C3" w14:textId="26437932" w:rsidR="00414DCC" w:rsidRPr="00414DCC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mk-MK" w:eastAsia="fr-FR"/>
              </w:rPr>
              <w:t xml:space="preserve">Учениците ја имаат претходно инсталирано апликацијата на своите телефони па часот започнува со тоа што </w:t>
            </w:r>
            <w:r>
              <w:rPr>
                <w:bCs w:val="0"/>
                <w:color w:val="auto"/>
                <w:lang w:val="mk-MK" w:eastAsia="fr-FR"/>
              </w:rPr>
              <w:t xml:space="preserve">се истакнуваат </w:t>
            </w:r>
            <w:r w:rsidRPr="00414DCC">
              <w:rPr>
                <w:bCs w:val="0"/>
                <w:color w:val="auto"/>
                <w:lang w:val="mk-MK" w:eastAsia="fr-FR"/>
              </w:rPr>
              <w:t xml:space="preserve">целите на часот и критериумите за успех. Бидејќи ова е втор час за истата наставна единица, се очекува учениците да ги знаат формулите и сега да </w:t>
            </w:r>
            <w:r>
              <w:rPr>
                <w:bCs w:val="0"/>
                <w:color w:val="auto"/>
                <w:lang w:val="mk-MK" w:eastAsia="fr-FR"/>
              </w:rPr>
              <w:t xml:space="preserve">се </w:t>
            </w:r>
            <w:r w:rsidRPr="00414DCC">
              <w:rPr>
                <w:bCs w:val="0"/>
                <w:color w:val="auto"/>
                <w:lang w:val="mk-MK" w:eastAsia="fr-FR"/>
              </w:rPr>
              <w:t xml:space="preserve">работи на нивната примена. Учениците ја стартуваат апликацијата, </w:t>
            </w:r>
            <w:r>
              <w:rPr>
                <w:bCs w:val="0"/>
                <w:color w:val="auto"/>
                <w:lang w:val="mk-MK" w:eastAsia="fr-FR"/>
              </w:rPr>
              <w:t>се</w:t>
            </w:r>
            <w:r w:rsidRPr="00414DCC">
              <w:rPr>
                <w:bCs w:val="0"/>
                <w:color w:val="auto"/>
                <w:lang w:val="mk-MK" w:eastAsia="fr-FR"/>
              </w:rPr>
              <w:t xml:space="preserve"> споделува пинот и </w:t>
            </w:r>
            <w:r>
              <w:rPr>
                <w:bCs w:val="0"/>
                <w:color w:val="auto"/>
                <w:lang w:val="mk-MK" w:eastAsia="fr-FR"/>
              </w:rPr>
              <w:t xml:space="preserve">се </w:t>
            </w:r>
            <w:r w:rsidRPr="00414DCC">
              <w:rPr>
                <w:bCs w:val="0"/>
                <w:color w:val="auto"/>
                <w:lang w:val="mk-MK" w:eastAsia="fr-FR"/>
              </w:rPr>
              <w:t xml:space="preserve">започнува со квизот. По прикажувањето на точниот одговор на прашањето прво </w:t>
            </w:r>
            <w:r>
              <w:rPr>
                <w:bCs w:val="0"/>
                <w:color w:val="auto"/>
                <w:lang w:val="mk-MK" w:eastAsia="fr-FR"/>
              </w:rPr>
              <w:t xml:space="preserve">се </w:t>
            </w:r>
            <w:r w:rsidRPr="00414DCC">
              <w:rPr>
                <w:bCs w:val="0"/>
                <w:color w:val="auto"/>
                <w:lang w:val="mk-MK" w:eastAsia="fr-FR"/>
              </w:rPr>
              <w:t xml:space="preserve">дискутира зошто е тоа точниот одговор, како се добива и сл. па дури потоа </w:t>
            </w:r>
            <w:r>
              <w:rPr>
                <w:bCs w:val="0"/>
                <w:color w:val="auto"/>
                <w:lang w:val="mk-MK" w:eastAsia="fr-FR"/>
              </w:rPr>
              <w:t xml:space="preserve">се </w:t>
            </w:r>
            <w:r w:rsidRPr="00414DCC">
              <w:rPr>
                <w:bCs w:val="0"/>
                <w:color w:val="auto"/>
                <w:lang w:val="mk-MK" w:eastAsia="fr-FR"/>
              </w:rPr>
              <w:t xml:space="preserve">преминува на следното прашање. По завршување на квизот </w:t>
            </w:r>
            <w:r>
              <w:rPr>
                <w:bCs w:val="0"/>
                <w:color w:val="auto"/>
                <w:lang w:val="mk-MK" w:eastAsia="fr-FR"/>
              </w:rPr>
              <w:t>се</w:t>
            </w:r>
            <w:r w:rsidRPr="00414DCC">
              <w:rPr>
                <w:bCs w:val="0"/>
                <w:color w:val="auto"/>
                <w:lang w:val="mk-MK" w:eastAsia="fr-FR"/>
              </w:rPr>
              <w:t xml:space="preserve"> разгледува ранг листата.</w:t>
            </w:r>
          </w:p>
        </w:tc>
      </w:tr>
      <w:tr w:rsidR="00414DCC" w:rsidRPr="00137397" w14:paraId="3537C006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7882D615" w14:textId="71999FD1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Евалуација на знаењето н</w:t>
            </w:r>
            <w:r w:rsidRPr="00137397">
              <w:rPr>
                <w:color w:val="auto"/>
                <w:lang w:val="en-US"/>
              </w:rPr>
              <w:t>a</w:t>
            </w:r>
            <w:r w:rsidRPr="00137397">
              <w:rPr>
                <w:color w:val="auto"/>
                <w:lang w:val="mk-MK"/>
              </w:rPr>
              <w:t xml:space="preserve"> учениците</w:t>
            </w:r>
          </w:p>
        </w:tc>
        <w:tc>
          <w:tcPr>
            <w:tcW w:w="6411" w:type="dxa"/>
            <w:vAlign w:val="center"/>
          </w:tcPr>
          <w:p w14:paraId="153C9A24" w14:textId="40E7D16F" w:rsidR="00414DCC" w:rsidRPr="00414DCC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mk-MK" w:eastAsia="fr-FR"/>
              </w:rPr>
              <w:t>Самата апликација дава листа со одговорите за секој ученик, па е многу практично за анализа на точните одговори на секој ученик</w:t>
            </w:r>
          </w:p>
        </w:tc>
      </w:tr>
      <w:tr w:rsidR="00414DCC" w:rsidRPr="00137397" w14:paraId="350BE1C5" w14:textId="77777777" w:rsidTr="00414DCC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33C7F602" w14:textId="77777777" w:rsidR="00414DCC" w:rsidRPr="00137397" w:rsidRDefault="00414DCC" w:rsidP="00414DC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411" w:type="dxa"/>
            <w:vAlign w:val="center"/>
          </w:tcPr>
          <w:p w14:paraId="6F5DE8D6" w14:textId="51214737" w:rsidR="00414DCC" w:rsidRPr="00414DCC" w:rsidRDefault="00414DCC" w:rsidP="00414DCC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4DCC">
              <w:rPr>
                <w:bCs w:val="0"/>
                <w:color w:val="auto"/>
                <w:lang w:val="mk-MK" w:eastAsia="fr-FR"/>
              </w:rPr>
              <w:t xml:space="preserve">Сите ученици беа активно вклучени за време на целиот час, а користењето на мобилната апликација само го направи часот позабавен и дополнително овозможи формативно оценување на секој ученик посебно со давање на писмена повратна информација .Учениците во текот на часот добиваа усна повратна информација. </w:t>
            </w:r>
          </w:p>
        </w:tc>
      </w:tr>
    </w:tbl>
    <w:p w14:paraId="5644EDA9" w14:textId="77777777" w:rsidR="00BE33FA" w:rsidRDefault="00BE33FA" w:rsidP="00414DCC">
      <w:pPr>
        <w:pStyle w:val="scx-TEXT"/>
        <w:spacing w:before="0" w:after="0" w:line="240" w:lineRule="auto"/>
        <w:rPr>
          <w:lang w:val="mk-MK"/>
        </w:rPr>
      </w:pPr>
    </w:p>
    <w:p w14:paraId="4669C683" w14:textId="172A8BE1" w:rsidR="00414DCC" w:rsidRDefault="00414DCC" w:rsidP="00414DCC">
      <w:pPr>
        <w:pStyle w:val="scx-TEXT"/>
        <w:spacing w:before="0" w:after="0" w:line="240" w:lineRule="auto"/>
        <w:rPr>
          <w:lang w:val="mk-MK"/>
        </w:rPr>
      </w:pPr>
      <w:r>
        <w:rPr>
          <w:lang w:val="mk-MK"/>
        </w:rPr>
        <w:t>Фотографии, илиустрации од реализацијата на часот</w:t>
      </w:r>
    </w:p>
    <w:p w14:paraId="62F173FE" w14:textId="5393633E" w:rsidR="00414DCC" w:rsidRDefault="00414DCC" w:rsidP="00414DCC">
      <w:pPr>
        <w:pStyle w:val="scx-TEXT"/>
        <w:ind w:left="-851" w:right="-425"/>
        <w:rPr>
          <w:lang w:val="mk-MK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3A389C4" wp14:editId="62E793BA">
            <wp:simplePos x="0" y="0"/>
            <wp:positionH relativeFrom="column">
              <wp:posOffset>3150235</wp:posOffset>
            </wp:positionH>
            <wp:positionV relativeFrom="paragraph">
              <wp:posOffset>290830</wp:posOffset>
            </wp:positionV>
            <wp:extent cx="2152650" cy="12573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17353" r="34413" b="8530"/>
                    <a:stretch/>
                  </pic:blipFill>
                  <pic:spPr bwMode="auto">
                    <a:xfrm>
                      <a:off x="0" y="0"/>
                      <a:ext cx="21526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mk-MK"/>
        </w:rPr>
        <w:t xml:space="preserve"> </w:t>
      </w:r>
    </w:p>
    <w:p w14:paraId="63FBC065" w14:textId="1C9B3851" w:rsidR="00414DCC" w:rsidRDefault="00414DCC" w:rsidP="00414DCC">
      <w:pPr>
        <w:pStyle w:val="scx-TEXT"/>
        <w:ind w:left="-709"/>
        <w:rPr>
          <w:lang w:val="mk-MK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42D4287" wp14:editId="255DE905">
            <wp:simplePos x="0" y="0"/>
            <wp:positionH relativeFrom="column">
              <wp:posOffset>386080</wp:posOffset>
            </wp:positionH>
            <wp:positionV relativeFrom="paragraph">
              <wp:posOffset>45085</wp:posOffset>
            </wp:positionV>
            <wp:extent cx="2382520" cy="116586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7" r="1619" b="7352"/>
                    <a:stretch/>
                  </pic:blipFill>
                  <pic:spPr bwMode="auto">
                    <a:xfrm>
                      <a:off x="0" y="0"/>
                      <a:ext cx="2382520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mk-MK"/>
        </w:rPr>
        <w:t xml:space="preserve">   </w:t>
      </w:r>
    </w:p>
    <w:p w14:paraId="4C10DCD3" w14:textId="153D95C4" w:rsidR="00414DCC" w:rsidRDefault="00414DCC" w:rsidP="00414DCC">
      <w:pPr>
        <w:pStyle w:val="scx-TEXT"/>
        <w:ind w:left="-851"/>
        <w:jc w:val="center"/>
        <w:rPr>
          <w:lang w:val="mk-MK"/>
        </w:rPr>
      </w:pPr>
    </w:p>
    <w:p w14:paraId="3DF46757" w14:textId="3DB13E47" w:rsidR="00414DCC" w:rsidRPr="00D83D03" w:rsidRDefault="00414DCC" w:rsidP="00414DCC">
      <w:pPr>
        <w:pStyle w:val="scx-TEXT"/>
        <w:jc w:val="center"/>
        <w:rPr>
          <w:lang w:val="mk-MK"/>
        </w:rPr>
      </w:pPr>
      <w:r>
        <w:rPr>
          <w:lang w:val="mk-MK"/>
        </w:rPr>
        <w:t xml:space="preserve"> </w:t>
      </w:r>
    </w:p>
    <w:p w14:paraId="42C3340A" w14:textId="5F5A23F7" w:rsidR="007402E4" w:rsidRDefault="00414DCC" w:rsidP="00C035A9">
      <w:pPr>
        <w:pStyle w:val="scx-TEXT"/>
        <w:rPr>
          <w:lang w:val="mk-MK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BC0CF83" wp14:editId="30FD4BB1">
            <wp:simplePos x="0" y="0"/>
            <wp:positionH relativeFrom="column">
              <wp:posOffset>2952115</wp:posOffset>
            </wp:positionH>
            <wp:positionV relativeFrom="paragraph">
              <wp:posOffset>679450</wp:posOffset>
            </wp:positionV>
            <wp:extent cx="2743200" cy="12573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17059" r="8564" b="7647"/>
                    <a:stretch/>
                  </pic:blipFill>
                  <pic:spPr bwMode="auto">
                    <a:xfrm>
                      <a:off x="0" y="0"/>
                      <a:ext cx="27432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AA89058" wp14:editId="62EEF425">
            <wp:simplePos x="0" y="0"/>
            <wp:positionH relativeFrom="column">
              <wp:posOffset>155575</wp:posOffset>
            </wp:positionH>
            <wp:positionV relativeFrom="paragraph">
              <wp:posOffset>618490</wp:posOffset>
            </wp:positionV>
            <wp:extent cx="2428240" cy="12954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17647" r="25429" b="7647"/>
                    <a:stretch/>
                  </pic:blipFill>
                  <pic:spPr bwMode="auto">
                    <a:xfrm>
                      <a:off x="0" y="0"/>
                      <a:ext cx="242824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2E4" w:rsidSect="007402E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843" w:right="1411" w:bottom="1411" w:left="1411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5AA33" w14:textId="77777777" w:rsidR="004D13F0" w:rsidRDefault="004D13F0">
      <w:r>
        <w:separator/>
      </w:r>
    </w:p>
  </w:endnote>
  <w:endnote w:type="continuationSeparator" w:id="0">
    <w:p w14:paraId="55EF6C67" w14:textId="77777777" w:rsidR="004D13F0" w:rsidRDefault="004D1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en-US" w:eastAsia="en-US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4234D8CA" w:rsidR="00C7174F" w:rsidRDefault="00C7174F" w:rsidP="0062432D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7556C019" w:rsidR="00C7174F" w:rsidRDefault="00C7174F" w:rsidP="00C7174F">
    <w:pPr>
      <w:pStyle w:val="Footer"/>
    </w:pPr>
  </w:p>
  <w:p w14:paraId="30F6F637" w14:textId="35428EA1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F32E2" w14:textId="77777777" w:rsidR="004D13F0" w:rsidRDefault="004D13F0">
      <w:r>
        <w:separator/>
      </w:r>
    </w:p>
  </w:footnote>
  <w:footnote w:type="continuationSeparator" w:id="0">
    <w:p w14:paraId="55663746" w14:textId="77777777" w:rsidR="004D13F0" w:rsidRDefault="004D1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000000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1025" type="#_x0000_t75" alt="" style="position:absolute;margin-left:0;margin-top:0;width:452.9pt;height:640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6704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341FB98B" w:rsidR="00C7174F" w:rsidRPr="00811083" w:rsidRDefault="0062432D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7728" behindDoc="0" locked="0" layoutInCell="1" allowOverlap="1" wp14:anchorId="25A09BF3" wp14:editId="4548B0AF">
                <wp:simplePos x="0" y="0"/>
                <wp:positionH relativeFrom="margin">
                  <wp:posOffset>-421005</wp:posOffset>
                </wp:positionH>
                <wp:positionV relativeFrom="paragraph">
                  <wp:posOffset>31133</wp:posOffset>
                </wp:positionV>
                <wp:extent cx="1263485" cy="665019"/>
                <wp:effectExtent l="1905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0165A962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A4D15"/>
    <w:multiLevelType w:val="hybridMultilevel"/>
    <w:tmpl w:val="05DC4350"/>
    <w:lvl w:ilvl="0" w:tplc="B7E442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6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1278291">
    <w:abstractNumId w:val="29"/>
  </w:num>
  <w:num w:numId="2" w16cid:durableId="1302147972">
    <w:abstractNumId w:val="31"/>
  </w:num>
  <w:num w:numId="3" w16cid:durableId="71391873">
    <w:abstractNumId w:val="23"/>
  </w:num>
  <w:num w:numId="4" w16cid:durableId="380371328">
    <w:abstractNumId w:val="11"/>
  </w:num>
  <w:num w:numId="5" w16cid:durableId="401177280">
    <w:abstractNumId w:val="6"/>
  </w:num>
  <w:num w:numId="6" w16cid:durableId="1395662933">
    <w:abstractNumId w:val="13"/>
  </w:num>
  <w:num w:numId="7" w16cid:durableId="1339310525">
    <w:abstractNumId w:val="10"/>
  </w:num>
  <w:num w:numId="8" w16cid:durableId="638268647">
    <w:abstractNumId w:val="15"/>
  </w:num>
  <w:num w:numId="9" w16cid:durableId="548960559">
    <w:abstractNumId w:val="3"/>
  </w:num>
  <w:num w:numId="10" w16cid:durableId="2037000413">
    <w:abstractNumId w:val="16"/>
  </w:num>
  <w:num w:numId="11" w16cid:durableId="532421902">
    <w:abstractNumId w:val="20"/>
  </w:num>
  <w:num w:numId="12" w16cid:durableId="730079128">
    <w:abstractNumId w:val="5"/>
  </w:num>
  <w:num w:numId="13" w16cid:durableId="51120352">
    <w:abstractNumId w:val="8"/>
  </w:num>
  <w:num w:numId="14" w16cid:durableId="1749302828">
    <w:abstractNumId w:val="33"/>
  </w:num>
  <w:num w:numId="15" w16cid:durableId="301618370">
    <w:abstractNumId w:val="25"/>
  </w:num>
  <w:num w:numId="16" w16cid:durableId="1236434466">
    <w:abstractNumId w:val="27"/>
  </w:num>
  <w:num w:numId="17" w16cid:durableId="1456873446">
    <w:abstractNumId w:val="4"/>
  </w:num>
  <w:num w:numId="18" w16cid:durableId="1251619292">
    <w:abstractNumId w:val="28"/>
  </w:num>
  <w:num w:numId="19" w16cid:durableId="1857958617">
    <w:abstractNumId w:val="19"/>
  </w:num>
  <w:num w:numId="20" w16cid:durableId="1650479367">
    <w:abstractNumId w:val="24"/>
  </w:num>
  <w:num w:numId="21" w16cid:durableId="109209078">
    <w:abstractNumId w:val="14"/>
  </w:num>
  <w:num w:numId="22" w16cid:durableId="1100025691">
    <w:abstractNumId w:val="30"/>
  </w:num>
  <w:num w:numId="23" w16cid:durableId="754473737">
    <w:abstractNumId w:val="32"/>
  </w:num>
  <w:num w:numId="24" w16cid:durableId="398863034">
    <w:abstractNumId w:val="22"/>
  </w:num>
  <w:num w:numId="25" w16cid:durableId="1278102176">
    <w:abstractNumId w:val="7"/>
  </w:num>
  <w:num w:numId="26" w16cid:durableId="1721904527">
    <w:abstractNumId w:val="2"/>
  </w:num>
  <w:num w:numId="27" w16cid:durableId="348683590">
    <w:abstractNumId w:val="17"/>
  </w:num>
  <w:num w:numId="28" w16cid:durableId="173152354">
    <w:abstractNumId w:val="1"/>
  </w:num>
  <w:num w:numId="29" w16cid:durableId="1022053699">
    <w:abstractNumId w:val="21"/>
  </w:num>
  <w:num w:numId="30" w16cid:durableId="1862548469">
    <w:abstractNumId w:val="18"/>
  </w:num>
  <w:num w:numId="31" w16cid:durableId="1835995224">
    <w:abstractNumId w:val="26"/>
  </w:num>
  <w:num w:numId="32" w16cid:durableId="1063916587">
    <w:abstractNumId w:val="0"/>
  </w:num>
  <w:num w:numId="33" w16cid:durableId="773063286">
    <w:abstractNumId w:val="9"/>
  </w:num>
  <w:num w:numId="34" w16cid:durableId="11749588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D1A"/>
    <w:rsid w:val="000055F0"/>
    <w:rsid w:val="00027658"/>
    <w:rsid w:val="00040B93"/>
    <w:rsid w:val="0006467C"/>
    <w:rsid w:val="00083DE6"/>
    <w:rsid w:val="000A4AF8"/>
    <w:rsid w:val="000B3CC5"/>
    <w:rsid w:val="000B45F5"/>
    <w:rsid w:val="000C0D05"/>
    <w:rsid w:val="000C7107"/>
    <w:rsid w:val="000D5990"/>
    <w:rsid w:val="00103FDE"/>
    <w:rsid w:val="00111DF7"/>
    <w:rsid w:val="0011750D"/>
    <w:rsid w:val="00137397"/>
    <w:rsid w:val="00164781"/>
    <w:rsid w:val="001677D5"/>
    <w:rsid w:val="0016791A"/>
    <w:rsid w:val="00173B2B"/>
    <w:rsid w:val="0018400E"/>
    <w:rsid w:val="0018406A"/>
    <w:rsid w:val="001A3082"/>
    <w:rsid w:val="001A3474"/>
    <w:rsid w:val="001C01D3"/>
    <w:rsid w:val="001C3283"/>
    <w:rsid w:val="001C674D"/>
    <w:rsid w:val="00203237"/>
    <w:rsid w:val="0020721E"/>
    <w:rsid w:val="00217248"/>
    <w:rsid w:val="00222DD9"/>
    <w:rsid w:val="00235F7B"/>
    <w:rsid w:val="00252EDF"/>
    <w:rsid w:val="00253272"/>
    <w:rsid w:val="00254404"/>
    <w:rsid w:val="00257500"/>
    <w:rsid w:val="00262C96"/>
    <w:rsid w:val="00265AE3"/>
    <w:rsid w:val="002849C2"/>
    <w:rsid w:val="002858DE"/>
    <w:rsid w:val="0029245A"/>
    <w:rsid w:val="00296AA0"/>
    <w:rsid w:val="002A1DCE"/>
    <w:rsid w:val="002A2FAD"/>
    <w:rsid w:val="002B0109"/>
    <w:rsid w:val="002C13A3"/>
    <w:rsid w:val="002C1A30"/>
    <w:rsid w:val="002D421B"/>
    <w:rsid w:val="002D7254"/>
    <w:rsid w:val="002F6CCA"/>
    <w:rsid w:val="00300A2B"/>
    <w:rsid w:val="003255F8"/>
    <w:rsid w:val="0032700C"/>
    <w:rsid w:val="00354C3F"/>
    <w:rsid w:val="0036368C"/>
    <w:rsid w:val="00370EFB"/>
    <w:rsid w:val="003736F1"/>
    <w:rsid w:val="00394628"/>
    <w:rsid w:val="003A4F32"/>
    <w:rsid w:val="003B2C40"/>
    <w:rsid w:val="003C0610"/>
    <w:rsid w:val="003C5C74"/>
    <w:rsid w:val="003E4C7E"/>
    <w:rsid w:val="003E597B"/>
    <w:rsid w:val="00414DCC"/>
    <w:rsid w:val="00432173"/>
    <w:rsid w:val="00433DF4"/>
    <w:rsid w:val="00444F49"/>
    <w:rsid w:val="00446507"/>
    <w:rsid w:val="0046408E"/>
    <w:rsid w:val="004847E9"/>
    <w:rsid w:val="0049736B"/>
    <w:rsid w:val="004A4276"/>
    <w:rsid w:val="004B1A93"/>
    <w:rsid w:val="004C48E9"/>
    <w:rsid w:val="004C4BE3"/>
    <w:rsid w:val="004D13F0"/>
    <w:rsid w:val="004D3839"/>
    <w:rsid w:val="004E20C0"/>
    <w:rsid w:val="00511B70"/>
    <w:rsid w:val="00535F46"/>
    <w:rsid w:val="00540757"/>
    <w:rsid w:val="00544666"/>
    <w:rsid w:val="0056225F"/>
    <w:rsid w:val="00562FEC"/>
    <w:rsid w:val="00564C89"/>
    <w:rsid w:val="00581E75"/>
    <w:rsid w:val="0059486A"/>
    <w:rsid w:val="00595002"/>
    <w:rsid w:val="005C23E1"/>
    <w:rsid w:val="005D7143"/>
    <w:rsid w:val="005F1DCA"/>
    <w:rsid w:val="0060448C"/>
    <w:rsid w:val="00606D6A"/>
    <w:rsid w:val="006157DC"/>
    <w:rsid w:val="0062432D"/>
    <w:rsid w:val="00626A82"/>
    <w:rsid w:val="00640D04"/>
    <w:rsid w:val="0064508A"/>
    <w:rsid w:val="006464C7"/>
    <w:rsid w:val="00650A63"/>
    <w:rsid w:val="00670BB9"/>
    <w:rsid w:val="00691EDE"/>
    <w:rsid w:val="006A5017"/>
    <w:rsid w:val="006E30B5"/>
    <w:rsid w:val="006E4E1E"/>
    <w:rsid w:val="006E7988"/>
    <w:rsid w:val="006F1A17"/>
    <w:rsid w:val="00725262"/>
    <w:rsid w:val="00730B6F"/>
    <w:rsid w:val="00730B93"/>
    <w:rsid w:val="00733235"/>
    <w:rsid w:val="007402E4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11083"/>
    <w:rsid w:val="00811F26"/>
    <w:rsid w:val="008233DE"/>
    <w:rsid w:val="00825DFF"/>
    <w:rsid w:val="0083539D"/>
    <w:rsid w:val="00840577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37505"/>
    <w:rsid w:val="00954211"/>
    <w:rsid w:val="009644E5"/>
    <w:rsid w:val="00964FDD"/>
    <w:rsid w:val="00967EF7"/>
    <w:rsid w:val="00972447"/>
    <w:rsid w:val="0098041D"/>
    <w:rsid w:val="00993C73"/>
    <w:rsid w:val="009E2E6D"/>
    <w:rsid w:val="009F4EEE"/>
    <w:rsid w:val="00A06C2C"/>
    <w:rsid w:val="00A14059"/>
    <w:rsid w:val="00A3059D"/>
    <w:rsid w:val="00A308A0"/>
    <w:rsid w:val="00A34AA5"/>
    <w:rsid w:val="00A412CE"/>
    <w:rsid w:val="00A45C2A"/>
    <w:rsid w:val="00A60497"/>
    <w:rsid w:val="00A70E44"/>
    <w:rsid w:val="00A72883"/>
    <w:rsid w:val="00A76CF5"/>
    <w:rsid w:val="00A97C87"/>
    <w:rsid w:val="00AB3DD6"/>
    <w:rsid w:val="00AB4964"/>
    <w:rsid w:val="00AC4C6C"/>
    <w:rsid w:val="00AE7D26"/>
    <w:rsid w:val="00AF3FE6"/>
    <w:rsid w:val="00B01794"/>
    <w:rsid w:val="00B02A69"/>
    <w:rsid w:val="00B12713"/>
    <w:rsid w:val="00B454F3"/>
    <w:rsid w:val="00B4722D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E33FA"/>
    <w:rsid w:val="00BF0AD2"/>
    <w:rsid w:val="00BF4207"/>
    <w:rsid w:val="00BF776D"/>
    <w:rsid w:val="00C035A9"/>
    <w:rsid w:val="00C107C1"/>
    <w:rsid w:val="00C33865"/>
    <w:rsid w:val="00C36147"/>
    <w:rsid w:val="00C42433"/>
    <w:rsid w:val="00C43717"/>
    <w:rsid w:val="00C7174F"/>
    <w:rsid w:val="00C809E2"/>
    <w:rsid w:val="00C85F82"/>
    <w:rsid w:val="00C923F6"/>
    <w:rsid w:val="00C93106"/>
    <w:rsid w:val="00C95262"/>
    <w:rsid w:val="00CA082F"/>
    <w:rsid w:val="00CA1351"/>
    <w:rsid w:val="00CA2E4A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C29AB"/>
    <w:rsid w:val="00DC5E2B"/>
    <w:rsid w:val="00DC613C"/>
    <w:rsid w:val="00DD0657"/>
    <w:rsid w:val="00DD09A4"/>
    <w:rsid w:val="00DD50DF"/>
    <w:rsid w:val="00DE2500"/>
    <w:rsid w:val="00DE2B90"/>
    <w:rsid w:val="00DE4054"/>
    <w:rsid w:val="00DE4483"/>
    <w:rsid w:val="00E10597"/>
    <w:rsid w:val="00E14C56"/>
    <w:rsid w:val="00E16635"/>
    <w:rsid w:val="00E23AB8"/>
    <w:rsid w:val="00E24168"/>
    <w:rsid w:val="00E33DA1"/>
    <w:rsid w:val="00E53CFB"/>
    <w:rsid w:val="00E558F5"/>
    <w:rsid w:val="00E62B8C"/>
    <w:rsid w:val="00E65F13"/>
    <w:rsid w:val="00E75DE0"/>
    <w:rsid w:val="00E81D66"/>
    <w:rsid w:val="00E867FC"/>
    <w:rsid w:val="00EA01EA"/>
    <w:rsid w:val="00EA2985"/>
    <w:rsid w:val="00EC357A"/>
    <w:rsid w:val="00ED0FCC"/>
    <w:rsid w:val="00EE1316"/>
    <w:rsid w:val="00EF4371"/>
    <w:rsid w:val="00F04F2A"/>
    <w:rsid w:val="00F07289"/>
    <w:rsid w:val="00F348E5"/>
    <w:rsid w:val="00F36D54"/>
    <w:rsid w:val="00F44A24"/>
    <w:rsid w:val="00F50F50"/>
    <w:rsid w:val="00F57E72"/>
    <w:rsid w:val="00F62B8B"/>
    <w:rsid w:val="00F701C5"/>
    <w:rsid w:val="00F73804"/>
    <w:rsid w:val="00F9006E"/>
    <w:rsid w:val="00F91F16"/>
    <w:rsid w:val="00F92881"/>
    <w:rsid w:val="00FB5C57"/>
    <w:rsid w:val="00FC3841"/>
    <w:rsid w:val="00FD577C"/>
    <w:rsid w:val="00FD5B20"/>
    <w:rsid w:val="00FE1B66"/>
    <w:rsid w:val="00FE4A43"/>
    <w:rsid w:val="00FF099F"/>
    <w:rsid w:val="00FF7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402E4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paragraph" w:styleId="EndnoteText">
    <w:name w:val="endnote text"/>
    <w:basedOn w:val="Normal"/>
    <w:link w:val="EndnoteTextChar"/>
    <w:semiHidden/>
    <w:unhideWhenUsed/>
    <w:rsid w:val="00E62B8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62B8C"/>
    <w:rPr>
      <w:lang w:val="en-GB" w:eastAsia="en-GB"/>
    </w:rPr>
  </w:style>
  <w:style w:type="character" w:styleId="EndnoteReference">
    <w:name w:val="endnote reference"/>
    <w:basedOn w:val="DefaultParagraphFont"/>
    <w:semiHidden/>
    <w:unhideWhenUsed/>
    <w:rsid w:val="00E62B8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F6C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WLGlEh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4922A-75D3-444D-BB25-1901CA929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Ѓорѓина Димова</cp:lastModifiedBy>
  <cp:revision>5</cp:revision>
  <cp:lastPrinted>2015-04-14T10:08:00Z</cp:lastPrinted>
  <dcterms:created xsi:type="dcterms:W3CDTF">2023-01-18T20:56:00Z</dcterms:created>
  <dcterms:modified xsi:type="dcterms:W3CDTF">2023-01-31T11:08:00Z</dcterms:modified>
</cp:coreProperties>
</file>